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2A" w:rsidRDefault="00681C2A" w:rsidP="00681C2A">
      <w:pPr>
        <w:pStyle w:val="Default"/>
      </w:pPr>
      <w:bookmarkStart w:id="0" w:name="_GoBack"/>
      <w:bookmarkEnd w:id="0"/>
      <w:r>
        <w:rPr>
          <w:noProof/>
        </w:rPr>
        <w:drawing>
          <wp:anchor distT="0" distB="0" distL="114300" distR="114300" simplePos="0" relativeHeight="251678720" behindDoc="0" locked="0" layoutInCell="1" allowOverlap="1">
            <wp:simplePos x="0" y="0"/>
            <wp:positionH relativeFrom="column">
              <wp:posOffset>104775</wp:posOffset>
            </wp:positionH>
            <wp:positionV relativeFrom="paragraph">
              <wp:posOffset>-571500</wp:posOffset>
            </wp:positionV>
            <wp:extent cx="5943600" cy="6518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518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C2A" w:rsidRPr="0091599A" w:rsidRDefault="00681C2A" w:rsidP="0091599A">
      <w:pPr>
        <w:jc w:val="center"/>
      </w:pPr>
      <w:r>
        <w:t xml:space="preserve"> </w:t>
      </w:r>
      <w:r w:rsidRPr="00410381">
        <w:rPr>
          <w:rFonts w:ascii="Arial" w:hAnsi="Arial" w:cs="Arial"/>
          <w:b/>
          <w:bCs/>
        </w:rPr>
        <w:t>NEW STAFF</w:t>
      </w:r>
      <w:r w:rsidR="00B96AE8">
        <w:rPr>
          <w:rFonts w:ascii="Arial" w:hAnsi="Arial" w:cs="Arial"/>
          <w:b/>
          <w:bCs/>
        </w:rPr>
        <w:t xml:space="preserve"> MENTORING PROGRAM</w:t>
      </w:r>
    </w:p>
    <w:p w:rsidR="00B96AE8" w:rsidRDefault="00B96AE8" w:rsidP="00B96AE8">
      <w:pPr>
        <w:pStyle w:val="Default"/>
        <w:rPr>
          <w:b/>
          <w:bCs/>
          <w:sz w:val="22"/>
          <w:szCs w:val="22"/>
        </w:rPr>
      </w:pPr>
      <w:r>
        <w:rPr>
          <w:b/>
          <w:bCs/>
          <w:sz w:val="22"/>
          <w:szCs w:val="22"/>
        </w:rPr>
        <w:t>Overview</w:t>
      </w:r>
      <w:r w:rsidRPr="00410381">
        <w:rPr>
          <w:b/>
          <w:bCs/>
          <w:sz w:val="22"/>
          <w:szCs w:val="22"/>
        </w:rPr>
        <w:t xml:space="preserve"> </w:t>
      </w:r>
    </w:p>
    <w:p w:rsidR="00B96AE8" w:rsidRDefault="00B96AE8" w:rsidP="00B96AE8">
      <w:pPr>
        <w:autoSpaceDE w:val="0"/>
        <w:autoSpaceDN w:val="0"/>
        <w:adjustRightInd w:val="0"/>
        <w:spacing w:after="0" w:line="240" w:lineRule="auto"/>
        <w:rPr>
          <w:rFonts w:ascii="Arial" w:hAnsi="Arial" w:cs="Arial"/>
          <w:szCs w:val="24"/>
        </w:rPr>
      </w:pPr>
      <w:r>
        <w:rPr>
          <w:rFonts w:ascii="Arial" w:hAnsi="Arial" w:cs="Arial"/>
          <w:szCs w:val="24"/>
        </w:rPr>
        <w:t>A m</w:t>
      </w:r>
      <w:r w:rsidRPr="00B96AE8">
        <w:rPr>
          <w:rFonts w:ascii="Arial" w:hAnsi="Arial" w:cs="Arial"/>
          <w:szCs w:val="24"/>
        </w:rPr>
        <w:t>entor is someone who serves as a counselor or g</w:t>
      </w:r>
      <w:r>
        <w:rPr>
          <w:rFonts w:ascii="Arial" w:hAnsi="Arial" w:cs="Arial"/>
          <w:szCs w:val="24"/>
        </w:rPr>
        <w:t xml:space="preserve">uide. Being asked to serve as a </w:t>
      </w:r>
      <w:r w:rsidRPr="00B96AE8">
        <w:rPr>
          <w:rFonts w:ascii="Arial" w:hAnsi="Arial" w:cs="Arial"/>
          <w:szCs w:val="24"/>
        </w:rPr>
        <w:t>mentor is an honor. It indicates that the organization</w:t>
      </w:r>
      <w:r>
        <w:rPr>
          <w:rFonts w:ascii="Arial" w:hAnsi="Arial" w:cs="Arial"/>
          <w:szCs w:val="24"/>
        </w:rPr>
        <w:t xml:space="preserve"> has confidence in the person’s </w:t>
      </w:r>
      <w:r w:rsidRPr="00B96AE8">
        <w:rPr>
          <w:rFonts w:ascii="Arial" w:hAnsi="Arial" w:cs="Arial"/>
          <w:szCs w:val="24"/>
        </w:rPr>
        <w:t>abilities and trusts him or her to have a positive impact on another person.</w:t>
      </w:r>
    </w:p>
    <w:p w:rsidR="00B96AE8" w:rsidRPr="00B96AE8" w:rsidRDefault="00B96AE8" w:rsidP="00B96AE8">
      <w:pPr>
        <w:autoSpaceDE w:val="0"/>
        <w:autoSpaceDN w:val="0"/>
        <w:adjustRightInd w:val="0"/>
        <w:spacing w:after="0" w:line="240" w:lineRule="auto"/>
        <w:rPr>
          <w:rFonts w:ascii="Arial" w:hAnsi="Arial" w:cs="Arial"/>
          <w:szCs w:val="24"/>
        </w:rPr>
      </w:pPr>
    </w:p>
    <w:p w:rsidR="00B96AE8" w:rsidRDefault="00B96AE8" w:rsidP="00B96AE8">
      <w:pPr>
        <w:autoSpaceDE w:val="0"/>
        <w:autoSpaceDN w:val="0"/>
        <w:adjustRightInd w:val="0"/>
        <w:spacing w:after="0" w:line="240" w:lineRule="auto"/>
        <w:rPr>
          <w:rFonts w:ascii="Arial" w:hAnsi="Arial" w:cs="Arial"/>
          <w:szCs w:val="24"/>
        </w:rPr>
      </w:pPr>
      <w:r w:rsidRPr="00B96AE8">
        <w:rPr>
          <w:rFonts w:ascii="Arial" w:hAnsi="Arial" w:cs="Arial"/>
          <w:szCs w:val="24"/>
        </w:rPr>
        <w:t>Mentoring for new employees not only helps employees</w:t>
      </w:r>
      <w:r>
        <w:rPr>
          <w:rFonts w:ascii="Arial" w:hAnsi="Arial" w:cs="Arial"/>
          <w:szCs w:val="24"/>
        </w:rPr>
        <w:t xml:space="preserve"> settle into their jobs and the </w:t>
      </w:r>
      <w:r w:rsidRPr="00B96AE8">
        <w:rPr>
          <w:rFonts w:ascii="Arial" w:hAnsi="Arial" w:cs="Arial"/>
          <w:szCs w:val="24"/>
        </w:rPr>
        <w:t>organization’s environment, but also increases employee</w:t>
      </w:r>
      <w:r>
        <w:rPr>
          <w:rFonts w:ascii="Arial" w:hAnsi="Arial" w:cs="Arial"/>
          <w:szCs w:val="24"/>
        </w:rPr>
        <w:t xml:space="preserve"> retention. The use of a mentor </w:t>
      </w:r>
      <w:r w:rsidRPr="00B96AE8">
        <w:rPr>
          <w:rFonts w:ascii="Arial" w:hAnsi="Arial" w:cs="Arial"/>
          <w:szCs w:val="24"/>
        </w:rPr>
        <w:t>may be an informal, short-term situation or a mor</w:t>
      </w:r>
      <w:r>
        <w:rPr>
          <w:rFonts w:ascii="Arial" w:hAnsi="Arial" w:cs="Arial"/>
          <w:szCs w:val="24"/>
        </w:rPr>
        <w:t xml:space="preserve">e formal, long-term assignment. </w:t>
      </w:r>
      <w:r w:rsidRPr="00B96AE8">
        <w:rPr>
          <w:rFonts w:ascii="Arial" w:hAnsi="Arial" w:cs="Arial"/>
          <w:szCs w:val="24"/>
        </w:rPr>
        <w:t>Moraine Valley Community College utilizes an informal program.</w:t>
      </w:r>
    </w:p>
    <w:p w:rsidR="00B96AE8" w:rsidRPr="00B96AE8" w:rsidRDefault="00B96AE8" w:rsidP="00B96AE8">
      <w:pPr>
        <w:autoSpaceDE w:val="0"/>
        <w:autoSpaceDN w:val="0"/>
        <w:adjustRightInd w:val="0"/>
        <w:spacing w:after="0" w:line="240" w:lineRule="auto"/>
        <w:rPr>
          <w:rFonts w:ascii="Arial" w:hAnsi="Arial" w:cs="Arial"/>
          <w:szCs w:val="24"/>
        </w:rPr>
      </w:pPr>
    </w:p>
    <w:p w:rsidR="00B96AE8" w:rsidRDefault="00B96AE8" w:rsidP="00B96AE8">
      <w:pPr>
        <w:autoSpaceDE w:val="0"/>
        <w:autoSpaceDN w:val="0"/>
        <w:adjustRightInd w:val="0"/>
        <w:spacing w:after="0" w:line="240" w:lineRule="auto"/>
        <w:rPr>
          <w:rFonts w:ascii="Arial" w:hAnsi="Arial" w:cs="Arial"/>
          <w:szCs w:val="24"/>
        </w:rPr>
      </w:pPr>
      <w:r w:rsidRPr="00B96AE8">
        <w:rPr>
          <w:rFonts w:ascii="Arial" w:hAnsi="Arial" w:cs="Arial"/>
          <w:szCs w:val="24"/>
        </w:rPr>
        <w:t>In an informal mentoring program, the mentor helps</w:t>
      </w:r>
      <w:r>
        <w:rPr>
          <w:rFonts w:ascii="Arial" w:hAnsi="Arial" w:cs="Arial"/>
          <w:szCs w:val="24"/>
        </w:rPr>
        <w:t xml:space="preserve"> the new employee for a limited </w:t>
      </w:r>
      <w:r w:rsidRPr="00B96AE8">
        <w:rPr>
          <w:rFonts w:ascii="Arial" w:hAnsi="Arial" w:cs="Arial"/>
          <w:szCs w:val="24"/>
        </w:rPr>
        <w:t xml:space="preserve">period of time. Advice from the mentor may include the </w:t>
      </w:r>
      <w:r>
        <w:rPr>
          <w:rFonts w:ascii="Arial" w:hAnsi="Arial" w:cs="Arial"/>
          <w:szCs w:val="24"/>
        </w:rPr>
        <w:t xml:space="preserve">most basic of information about </w:t>
      </w:r>
      <w:r w:rsidRPr="00B96AE8">
        <w:rPr>
          <w:rFonts w:ascii="Arial" w:hAnsi="Arial" w:cs="Arial"/>
          <w:szCs w:val="24"/>
        </w:rPr>
        <w:t>everyday routines including tips about “do’s and do</w:t>
      </w:r>
      <w:r>
        <w:rPr>
          <w:rFonts w:ascii="Arial" w:hAnsi="Arial" w:cs="Arial"/>
          <w:szCs w:val="24"/>
        </w:rPr>
        <w:t xml:space="preserve">n’ts” not found in the employee </w:t>
      </w:r>
      <w:r w:rsidRPr="00B96AE8">
        <w:rPr>
          <w:rFonts w:ascii="Arial" w:hAnsi="Arial" w:cs="Arial"/>
          <w:szCs w:val="24"/>
        </w:rPr>
        <w:t>contract or handbook to helping the employee learn</w:t>
      </w:r>
      <w:r>
        <w:rPr>
          <w:rFonts w:ascii="Arial" w:hAnsi="Arial" w:cs="Arial"/>
          <w:szCs w:val="24"/>
        </w:rPr>
        <w:t xml:space="preserve"> job responsibilities. A mentor </w:t>
      </w:r>
      <w:r w:rsidRPr="00B96AE8">
        <w:rPr>
          <w:rFonts w:ascii="Arial" w:hAnsi="Arial" w:cs="Arial"/>
          <w:szCs w:val="24"/>
        </w:rPr>
        <w:t>available to answer routine questions also saves time fo</w:t>
      </w:r>
      <w:r>
        <w:rPr>
          <w:rFonts w:ascii="Arial" w:hAnsi="Arial" w:cs="Arial"/>
          <w:szCs w:val="24"/>
        </w:rPr>
        <w:t xml:space="preserve">r the supervisor or manager. In </w:t>
      </w:r>
      <w:r w:rsidRPr="00B96AE8">
        <w:rPr>
          <w:rFonts w:ascii="Arial" w:hAnsi="Arial" w:cs="Arial"/>
          <w:szCs w:val="24"/>
        </w:rPr>
        <w:t>addition, new employees often feel more comfortab</w:t>
      </w:r>
      <w:r>
        <w:rPr>
          <w:rFonts w:ascii="Arial" w:hAnsi="Arial" w:cs="Arial"/>
          <w:szCs w:val="24"/>
        </w:rPr>
        <w:t xml:space="preserve">le asking questions of a mentor </w:t>
      </w:r>
      <w:r w:rsidRPr="00B96AE8">
        <w:rPr>
          <w:rFonts w:ascii="Arial" w:hAnsi="Arial" w:cs="Arial"/>
          <w:szCs w:val="24"/>
        </w:rPr>
        <w:t>instead of a supervisor.</w:t>
      </w:r>
    </w:p>
    <w:p w:rsidR="00B96AE8" w:rsidRPr="00B96AE8" w:rsidRDefault="00B96AE8" w:rsidP="00B96AE8">
      <w:pPr>
        <w:autoSpaceDE w:val="0"/>
        <w:autoSpaceDN w:val="0"/>
        <w:adjustRightInd w:val="0"/>
        <w:spacing w:after="0" w:line="240" w:lineRule="auto"/>
        <w:rPr>
          <w:rFonts w:ascii="Arial" w:hAnsi="Arial" w:cs="Arial"/>
          <w:szCs w:val="24"/>
        </w:rPr>
      </w:pPr>
    </w:p>
    <w:p w:rsidR="00B96AE8" w:rsidRPr="00B96AE8" w:rsidRDefault="00B96AE8" w:rsidP="00B96AE8">
      <w:pPr>
        <w:autoSpaceDE w:val="0"/>
        <w:autoSpaceDN w:val="0"/>
        <w:adjustRightInd w:val="0"/>
        <w:spacing w:after="0" w:line="240" w:lineRule="auto"/>
        <w:rPr>
          <w:rFonts w:ascii="Arial" w:hAnsi="Arial" w:cs="Arial"/>
          <w:szCs w:val="24"/>
        </w:rPr>
      </w:pPr>
      <w:r w:rsidRPr="00B96AE8">
        <w:rPr>
          <w:rFonts w:ascii="Arial" w:hAnsi="Arial" w:cs="Arial"/>
          <w:szCs w:val="24"/>
        </w:rPr>
        <w:t>In a program of this type, mentors are volunteers. Fo</w:t>
      </w:r>
      <w:r>
        <w:rPr>
          <w:rFonts w:ascii="Arial" w:hAnsi="Arial" w:cs="Arial"/>
          <w:szCs w:val="24"/>
        </w:rPr>
        <w:t xml:space="preserve">rcing someone who does not want </w:t>
      </w:r>
      <w:r w:rsidRPr="00B96AE8">
        <w:rPr>
          <w:rFonts w:ascii="Arial" w:hAnsi="Arial" w:cs="Arial"/>
          <w:szCs w:val="24"/>
        </w:rPr>
        <w:t>to serve as a mentor to do so can quickly create prob</w:t>
      </w:r>
      <w:r>
        <w:rPr>
          <w:rFonts w:ascii="Arial" w:hAnsi="Arial" w:cs="Arial"/>
          <w:szCs w:val="24"/>
        </w:rPr>
        <w:t xml:space="preserve">lems. </w:t>
      </w:r>
    </w:p>
    <w:p w:rsidR="00B96AE8" w:rsidRDefault="00B96AE8" w:rsidP="00B96AE8">
      <w:pPr>
        <w:pStyle w:val="Default"/>
        <w:rPr>
          <w:b/>
          <w:bCs/>
          <w:sz w:val="22"/>
          <w:szCs w:val="22"/>
        </w:rPr>
      </w:pPr>
    </w:p>
    <w:p w:rsidR="00B96AE8" w:rsidRDefault="00B96AE8" w:rsidP="00B96AE8">
      <w:pPr>
        <w:pStyle w:val="Default"/>
        <w:rPr>
          <w:b/>
          <w:bCs/>
          <w:sz w:val="22"/>
          <w:szCs w:val="22"/>
        </w:rPr>
      </w:pPr>
      <w:r w:rsidRPr="00410381">
        <w:rPr>
          <w:noProof/>
          <w:color w:val="auto"/>
          <w:sz w:val="22"/>
          <w:szCs w:val="22"/>
        </w:rPr>
        <mc:AlternateContent>
          <mc:Choice Requires="wps">
            <w:drawing>
              <wp:anchor distT="0" distB="0" distL="114300" distR="114300" simplePos="0" relativeHeight="251680768" behindDoc="0" locked="0" layoutInCell="1" allowOverlap="1" wp14:anchorId="38214FD8" wp14:editId="7100D56D">
                <wp:simplePos x="0" y="0"/>
                <wp:positionH relativeFrom="column">
                  <wp:posOffset>47625</wp:posOffset>
                </wp:positionH>
                <wp:positionV relativeFrom="paragraph">
                  <wp:posOffset>6985</wp:posOffset>
                </wp:positionV>
                <wp:extent cx="563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1E5D7" id="Straight Connector 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5pt" to="44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pt1wEAAA0EAAAOAAAAZHJzL2Uyb0RvYy54bWysU02P0zAQvSPxHyzfadJFuypR0z10tVwQ&#10;VCz7A7zOuLHkL41Nk/57xk6argAhgbg4GXvm+b034+39aA07AUbtXcvXq5ozcNJ32h1b/vzt8d2G&#10;s5iE64TxDlp+hsjvd2/fbIfQwI3vvekAGYG42Ayh5X1KoamqKHuwIq58AEeHyqMViUI8Vh2KgdCt&#10;qW7q+q4aPHYBvYQYafdhOuS7gq8UyPRFqQiJmZYTt1RWLOtLXqvdVjRHFKHXcqYh/oGFFdrRpQvU&#10;g0iCfUf9C5TVEn30Kq2kt5VXSksoGkjNuv5JzVMvAhQtZE4Mi03x/8HKz6cDMt1R7zhzwlKLnhIK&#10;fewT23vnyECPbJ19GkJsKH3vDjhHMRwwix4V2vwlOWws3p4Xb2FMTNLm7d37zaamFsjLWXUtDBjT&#10;R/CW5Z+WG+2ybNGI06eY6DJKvaTkbePYQIQ/1Ld1SYve6O5RG5MPy+jA3iA7CWp6Ggt5QniVRZFx&#10;BJslTSLKXzobmPC/giJTiPZ6uiCP4xVTSAkuXXCNo+xcpojBUjgz+1PhnJ9LoYzq3xQvFeVm79JS&#10;bLXz+DvaVyvUlH9xYNKdLXjx3bm0t1hDM1e8n99HHurXcSm/vuLdDwAAAP//AwBQSwMEFAAGAAgA&#10;AAAhAMtTiU3WAAAABQEAAA8AAABkcnMvZG93bnJldi54bWxMjk1OwzAQhfdI3MEaJDYRdVoIlBCn&#10;QpF6ANoeYBpPkwh7HMVuG27PwAaWb97PfNVm9k5daIpDYAPLRQ6KuA124M7AYb99WIOKCdmiC0wG&#10;vijCpr69qbC04cofdNmlTskIxxIN9CmNpdax7cljXISRWLxTmDwmkVOn7YRXGfdOr/L8WXscWD70&#10;OFLTU/u5O3vBaJpDFmnrHrN9e8qe5mLl4mjM/d38/gYq0Zz+wvCDLx2ohekYzmyjcgZeCgnKeQlK&#10;3PVrIfr4q3Vd6f/09TcAAAD//wMAUEsBAi0AFAAGAAgAAAAhALaDOJL+AAAA4QEAABMAAAAAAAAA&#10;AAAAAAAAAAAAAFtDb250ZW50X1R5cGVzXS54bWxQSwECLQAUAAYACAAAACEAOP0h/9YAAACUAQAA&#10;CwAAAAAAAAAAAAAAAAAvAQAAX3JlbHMvLnJlbHNQSwECLQAUAAYACAAAACEAYayabdcBAAANBAAA&#10;DgAAAAAAAAAAAAAAAAAuAgAAZHJzL2Uyb0RvYy54bWxQSwECLQAUAAYACAAAACEAy1OJTdYAAAAF&#10;AQAADwAAAAAAAAAAAAAAAAAxBAAAZHJzL2Rvd25yZXYueG1sUEsFBgAAAAAEAAQA8wAAADQFAAAA&#10;AA==&#10;" strokecolor="black [3213]" strokeweight="1.5pt"/>
            </w:pict>
          </mc:Fallback>
        </mc:AlternateContent>
      </w:r>
    </w:p>
    <w:p w:rsidR="00B96AE8" w:rsidRPr="00B96AE8" w:rsidRDefault="00B96AE8" w:rsidP="00B96AE8">
      <w:pPr>
        <w:pStyle w:val="Default"/>
        <w:rPr>
          <w:b/>
          <w:bCs/>
          <w:sz w:val="22"/>
          <w:szCs w:val="22"/>
        </w:rPr>
      </w:pPr>
      <w:r>
        <w:rPr>
          <w:b/>
          <w:bCs/>
          <w:sz w:val="22"/>
          <w:szCs w:val="22"/>
        </w:rPr>
        <w:t>Purpose</w:t>
      </w:r>
    </w:p>
    <w:p w:rsidR="00681C2A" w:rsidRPr="00410381" w:rsidRDefault="00681C2A" w:rsidP="00681C2A">
      <w:pPr>
        <w:rPr>
          <w:rFonts w:ascii="Arial" w:hAnsi="Arial" w:cs="Arial"/>
        </w:rPr>
      </w:pPr>
      <w:r w:rsidRPr="00410381">
        <w:rPr>
          <w:rFonts w:ascii="Arial" w:hAnsi="Arial" w:cs="Arial"/>
        </w:rPr>
        <w:t>Mentoring is all about learning. The value and purpose of a mentoring program for new employees is to</w:t>
      </w:r>
      <w:r w:rsidR="0073489A">
        <w:rPr>
          <w:rFonts w:ascii="Arial" w:hAnsi="Arial" w:cs="Arial"/>
        </w:rPr>
        <w:t xml:space="preserve"> </w:t>
      </w:r>
      <w:r w:rsidR="0073489A" w:rsidRPr="00410381">
        <w:rPr>
          <w:rFonts w:ascii="Arial" w:hAnsi="Arial" w:cs="Arial"/>
        </w:rPr>
        <w:t>transition new employees into an organization</w:t>
      </w:r>
      <w:r w:rsidR="0073489A">
        <w:rPr>
          <w:rFonts w:ascii="Arial" w:hAnsi="Arial" w:cs="Arial"/>
        </w:rPr>
        <w:t xml:space="preserve"> and increase employee retention</w:t>
      </w:r>
      <w:r w:rsidRPr="00410381">
        <w:rPr>
          <w:rFonts w:ascii="Arial" w:hAnsi="Arial" w:cs="Arial"/>
        </w:rPr>
        <w:t>. Networking, whether formal or informal, is essential to the transition and retention of employees. Employees who have mentors are more likely to have greater job satisfaction. Mentoring progra</w:t>
      </w:r>
      <w:r w:rsidR="008D47C2">
        <w:rPr>
          <w:rFonts w:ascii="Arial" w:hAnsi="Arial" w:cs="Arial"/>
        </w:rPr>
        <w:t xml:space="preserve">ms can help eliminate obstacles and difficulties </w:t>
      </w:r>
      <w:r w:rsidRPr="00410381">
        <w:rPr>
          <w:rFonts w:ascii="Arial" w:hAnsi="Arial" w:cs="Arial"/>
        </w:rPr>
        <w:t xml:space="preserve">new employees might encounter. Effective mentoring programs should allow new employees to freely ask questions and express themselves in order to gain the information necessary to effectively perform their jobs. </w:t>
      </w:r>
    </w:p>
    <w:p w:rsidR="00DD517B" w:rsidRPr="00410381" w:rsidRDefault="00681C2A" w:rsidP="00681C2A">
      <w:pPr>
        <w:rPr>
          <w:rFonts w:ascii="Arial" w:hAnsi="Arial" w:cs="Arial"/>
        </w:rPr>
      </w:pPr>
      <w:r w:rsidRPr="00410381">
        <w:rPr>
          <w:rFonts w:ascii="Arial" w:hAnsi="Arial" w:cs="Arial"/>
        </w:rPr>
        <w:t xml:space="preserve">Mentoring is also a critical component to workplace diversity and the retention and success of all staff. A mentor can help a new employee discover how to survive in an environment that may not be entirely welcoming to him/her. Mentoring is a valuable tool which can be used to build an effective and diverse organization as it assists to ensure that all employees are equally given the opportunity to be successful. </w:t>
      </w:r>
    </w:p>
    <w:p w:rsidR="00681C2A" w:rsidRPr="00410381" w:rsidRDefault="00681C2A" w:rsidP="00681C2A">
      <w:pPr>
        <w:pStyle w:val="Default"/>
        <w:rPr>
          <w:color w:val="auto"/>
          <w:sz w:val="22"/>
          <w:szCs w:val="22"/>
        </w:rPr>
      </w:pPr>
      <w:r w:rsidRPr="00410381">
        <w:rPr>
          <w:noProof/>
          <w:color w:val="auto"/>
          <w:sz w:val="22"/>
          <w:szCs w:val="22"/>
        </w:rPr>
        <mc:AlternateContent>
          <mc:Choice Requires="wps">
            <w:drawing>
              <wp:anchor distT="0" distB="0" distL="114300" distR="114300" simplePos="0" relativeHeight="251659264" behindDoc="0" locked="0" layoutInCell="1" allowOverlap="1" wp14:anchorId="3D0862EB" wp14:editId="05C79B2E">
                <wp:simplePos x="0" y="0"/>
                <wp:positionH relativeFrom="column">
                  <wp:posOffset>47625</wp:posOffset>
                </wp:positionH>
                <wp:positionV relativeFrom="paragraph">
                  <wp:posOffset>59055</wp:posOffset>
                </wp:positionV>
                <wp:extent cx="563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FE6B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65pt" to="44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4O2QEAAA0EAAAOAAAAZHJzL2Uyb0RvYy54bWysU8Fu2zAMvQ/YPwi6L3a6tsiMOD2k6C7D&#10;FqzdB6iyFAuQRIHSYufvR8mJU2zDgBW9yBbJ98T3RK3vRmfZQWE04Fu+XNScKS+hM37f8h9PDx9W&#10;nMUkfCcseNXyo4r8bvP+3XoIjbqCHmynkBGJj80QWt6nFJqqirJXTsQFBOUpqQGdSLTFfdWhGIjd&#10;2eqqrm+rAbALCFLFSNH7Kck3hV9rJdM3raNKzLacektlxbI+57XarEWzRxF6I09tiFd04YTxdOhM&#10;dS+SYD/R/EHljESIoNNCgqtAayNV0UBqlvVvah57EVTRQubEMNsU345Wfj3skJmu5deceeHoih4T&#10;CrPvE9uC92QgILvOPg0hNlS+9Ts87WLYYRY9anT5S3LYWLw9zt6qMTFJwZvbj6tVTVcgz7nqAgwY&#10;02cFjuWfllvjs2zRiMOXmOgwKj2X5LD1bKBh+1Tf1KUsgjXdg7E2J8voqK1FdhB06Wlc5uaJ4UUV&#10;7aynYJY0iSh/6WjVxP9daTKF2l5OB+RxvHAKKZVPZ17rqTrDNHUwA0+d/Qt4qs9QVUb1f8AzopwM&#10;Ps1gZzzg39q+WKGn+rMDk+5swTN0x3K9xRqaueLc6X3koX65L/DLK978AgAA//8DAFBLAwQUAAYA&#10;CAAAACEAdxsLkNcAAAAFAQAADwAAAGRycy9kb3ducmV2LnhtbEyOTW7CMBCF95V6B2sqdROBAzT8&#10;hDgIReIABQ5g4iGJsMdRbCC9fafdtMtP782br9iNzooHDqHzpGA2TUEg1d501Cg4nw6TNYgQNRlt&#10;PaGCLwywK19fCp0b/6RPfBxjI3iEQq4VtDH2uZShbtHpMPU9EmdXPzgdGYdGmkE/edxZOU/TpXS6&#10;I/7Q6h6rFuvb8e5Yo6rOScCDXSSn+pp8jNnchl6p97dxvwURcYx/ZfjR5xso2eni72SCsApWGRcV&#10;bBYgOF1vMubLL8uykP/ty28AAAD//wMAUEsBAi0AFAAGAAgAAAAhALaDOJL+AAAA4QEAABMAAAAA&#10;AAAAAAAAAAAAAAAAAFtDb250ZW50X1R5cGVzXS54bWxQSwECLQAUAAYACAAAACEAOP0h/9YAAACU&#10;AQAACwAAAAAAAAAAAAAAAAAvAQAAX3JlbHMvLnJlbHNQSwECLQAUAAYACAAAACEArw0+DtkBAAAN&#10;BAAADgAAAAAAAAAAAAAAAAAuAgAAZHJzL2Uyb0RvYy54bWxQSwECLQAUAAYACAAAACEAdxsLkNcA&#10;AAAFAQAADwAAAAAAAAAAAAAAAAAzBAAAZHJzL2Rvd25yZXYueG1sUEsFBgAAAAAEAAQA8wAAADcF&#10;AAAAAA==&#10;" strokecolor="black [3213]" strokeweight="1.5pt"/>
            </w:pict>
          </mc:Fallback>
        </mc:AlternateContent>
      </w:r>
    </w:p>
    <w:p w:rsidR="000D15D1" w:rsidRDefault="000D15D1" w:rsidP="00681C2A">
      <w:pPr>
        <w:pStyle w:val="Default"/>
        <w:rPr>
          <w:b/>
          <w:bCs/>
          <w:sz w:val="22"/>
          <w:szCs w:val="22"/>
        </w:rPr>
      </w:pPr>
      <w:r>
        <w:rPr>
          <w:b/>
          <w:bCs/>
          <w:sz w:val="22"/>
          <w:szCs w:val="22"/>
        </w:rPr>
        <w:t>Parameters</w:t>
      </w:r>
    </w:p>
    <w:p w:rsidR="000D15D1" w:rsidRPr="000D15D1" w:rsidRDefault="000D15D1" w:rsidP="000D15D1">
      <w:pPr>
        <w:autoSpaceDE w:val="0"/>
        <w:autoSpaceDN w:val="0"/>
        <w:adjustRightInd w:val="0"/>
        <w:spacing w:after="0" w:line="240" w:lineRule="auto"/>
        <w:rPr>
          <w:rFonts w:ascii="Arial" w:hAnsi="Arial" w:cs="Arial"/>
          <w:szCs w:val="24"/>
        </w:rPr>
      </w:pPr>
      <w:r w:rsidRPr="000D15D1">
        <w:rPr>
          <w:rFonts w:ascii="Arial" w:hAnsi="Arial" w:cs="Arial"/>
          <w:szCs w:val="24"/>
        </w:rPr>
        <w:t>Both a mentor and the new staff member (mentee) need to understand the parameters of the mentoring relationship. These may be more important in a long-term, formal mentoring situation, but can also influence the success of short-term, informal mentoring.</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 xml:space="preserve">The mentor’s role is to teach, advise, and help transition the new employee into the college. The mentor does not interfere with the supervisor or manager’s decisions. The </w:t>
      </w:r>
      <w:r w:rsidRPr="000D15D1">
        <w:rPr>
          <w:rFonts w:ascii="Arial" w:hAnsi="Arial" w:cs="Arial"/>
          <w:szCs w:val="24"/>
        </w:rPr>
        <w:lastRenderedPageBreak/>
        <w:t xml:space="preserve">new employee, while expected to seek the mentor’s advice on various issues, is </w:t>
      </w:r>
      <w:r>
        <w:rPr>
          <w:rFonts w:ascii="Arial" w:hAnsi="Arial" w:cs="Arial"/>
          <w:szCs w:val="24"/>
        </w:rPr>
        <w:t>not bound to accept that advice</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Confidentiality is important. Both parties need to feel confident that discussions</w:t>
      </w:r>
      <w:r>
        <w:rPr>
          <w:rFonts w:ascii="Arial" w:hAnsi="Arial" w:cs="Arial"/>
          <w:szCs w:val="24"/>
        </w:rPr>
        <w:t xml:space="preserve"> </w:t>
      </w:r>
      <w:r w:rsidRPr="000D15D1">
        <w:rPr>
          <w:rFonts w:ascii="Arial" w:hAnsi="Arial" w:cs="Arial"/>
          <w:szCs w:val="24"/>
        </w:rPr>
        <w:t>remain between them--not immediately rel</w:t>
      </w:r>
      <w:r>
        <w:rPr>
          <w:rFonts w:ascii="Arial" w:hAnsi="Arial" w:cs="Arial"/>
          <w:szCs w:val="24"/>
        </w:rPr>
        <w:t>ayed to a supervisor or manager</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Certain areas may be considered off-limits. The mentor needs to outline these</w:t>
      </w:r>
      <w:r>
        <w:rPr>
          <w:rFonts w:ascii="Arial" w:hAnsi="Arial" w:cs="Arial"/>
          <w:szCs w:val="24"/>
        </w:rPr>
        <w:t xml:space="preserve"> areas at the beginning</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Decide in advance how you will communicate. Will you have regularly scheduled</w:t>
      </w:r>
      <w:r>
        <w:rPr>
          <w:rFonts w:ascii="Arial" w:hAnsi="Arial" w:cs="Arial"/>
          <w:szCs w:val="24"/>
        </w:rPr>
        <w:t xml:space="preserve"> </w:t>
      </w:r>
      <w:r w:rsidRPr="000D15D1">
        <w:rPr>
          <w:rFonts w:ascii="Arial" w:hAnsi="Arial" w:cs="Arial"/>
          <w:szCs w:val="24"/>
        </w:rPr>
        <w:t xml:space="preserve">meetings? Will discussion be face-to-face, </w:t>
      </w:r>
      <w:r>
        <w:rPr>
          <w:rFonts w:ascii="Arial" w:hAnsi="Arial" w:cs="Arial"/>
          <w:szCs w:val="24"/>
        </w:rPr>
        <w:t>over the telephone or via e</w:t>
      </w:r>
      <w:r w:rsidRPr="000D15D1">
        <w:rPr>
          <w:rFonts w:ascii="Arial" w:hAnsi="Arial" w:cs="Arial"/>
          <w:szCs w:val="24"/>
        </w:rPr>
        <w:t>mail?</w:t>
      </w:r>
      <w:r>
        <w:rPr>
          <w:rFonts w:ascii="Arial" w:hAnsi="Arial" w:cs="Arial"/>
          <w:szCs w:val="24"/>
        </w:rPr>
        <w:t xml:space="preserve">  </w:t>
      </w:r>
      <w:r w:rsidRPr="000D15D1">
        <w:rPr>
          <w:rFonts w:ascii="Arial" w:hAnsi="Arial" w:cs="Arial"/>
          <w:szCs w:val="24"/>
        </w:rPr>
        <w:t>Both parties need to make their preferences known at the beginning and</w:t>
      </w:r>
      <w:r>
        <w:rPr>
          <w:rFonts w:ascii="Arial" w:hAnsi="Arial" w:cs="Arial"/>
          <w:szCs w:val="24"/>
        </w:rPr>
        <w:t xml:space="preserve"> </w:t>
      </w:r>
      <w:r w:rsidRPr="000D15D1">
        <w:rPr>
          <w:rFonts w:ascii="Arial" w:hAnsi="Arial" w:cs="Arial"/>
          <w:szCs w:val="24"/>
        </w:rPr>
        <w:t xml:space="preserve">reach an acceptable compromise if the </w:t>
      </w:r>
      <w:r>
        <w:rPr>
          <w:rFonts w:ascii="Arial" w:hAnsi="Arial" w:cs="Arial"/>
          <w:szCs w:val="24"/>
        </w:rPr>
        <w:t>preferences are different</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Pr>
          <w:rFonts w:ascii="Arial" w:hAnsi="Arial" w:cs="Arial"/>
          <w:szCs w:val="24"/>
        </w:rPr>
        <w:t>Discuss time limitations</w:t>
      </w:r>
      <w:r w:rsidRPr="000D15D1">
        <w:rPr>
          <w:rFonts w:ascii="Arial" w:hAnsi="Arial" w:cs="Arial"/>
          <w:szCs w:val="24"/>
        </w:rPr>
        <w:t>. If the mentoring period has a time limit the mentor should</w:t>
      </w:r>
      <w:r>
        <w:rPr>
          <w:rFonts w:ascii="Arial" w:hAnsi="Arial" w:cs="Arial"/>
          <w:szCs w:val="24"/>
        </w:rPr>
        <w:t xml:space="preserve"> state that at the beginning</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Discuss time commitments. Again, this may be more critical for the long-term,</w:t>
      </w:r>
      <w:r>
        <w:rPr>
          <w:rFonts w:ascii="Arial" w:hAnsi="Arial" w:cs="Arial"/>
          <w:szCs w:val="24"/>
        </w:rPr>
        <w:t xml:space="preserve"> </w:t>
      </w:r>
      <w:r w:rsidRPr="000D15D1">
        <w:rPr>
          <w:rFonts w:ascii="Arial" w:hAnsi="Arial" w:cs="Arial"/>
          <w:szCs w:val="24"/>
        </w:rPr>
        <w:t>formal mentoring. The mentor must expect to give the new employee adequate</w:t>
      </w:r>
      <w:r>
        <w:rPr>
          <w:rFonts w:ascii="Arial" w:hAnsi="Arial" w:cs="Arial"/>
          <w:szCs w:val="24"/>
        </w:rPr>
        <w:t xml:space="preserve"> </w:t>
      </w:r>
      <w:r w:rsidRPr="000D15D1">
        <w:rPr>
          <w:rFonts w:ascii="Arial" w:hAnsi="Arial" w:cs="Arial"/>
          <w:szCs w:val="24"/>
        </w:rPr>
        <w:t>time, but the newcomer should not expect excessive amounts of time. Setting a</w:t>
      </w:r>
      <w:r>
        <w:rPr>
          <w:rFonts w:ascii="Arial" w:hAnsi="Arial" w:cs="Arial"/>
          <w:szCs w:val="24"/>
        </w:rPr>
        <w:t xml:space="preserve"> schedule at the beginning (i.e.,</w:t>
      </w:r>
      <w:r w:rsidRPr="000D15D1">
        <w:rPr>
          <w:rFonts w:ascii="Arial" w:hAnsi="Arial" w:cs="Arial"/>
          <w:szCs w:val="24"/>
        </w:rPr>
        <w:t xml:space="preserve"> meet once a week the first month, then</w:t>
      </w:r>
      <w:r>
        <w:rPr>
          <w:rFonts w:ascii="Arial" w:hAnsi="Arial" w:cs="Arial"/>
          <w:szCs w:val="24"/>
        </w:rPr>
        <w:t xml:space="preserve"> </w:t>
      </w:r>
      <w:r w:rsidRPr="000D15D1">
        <w:rPr>
          <w:rFonts w:ascii="Arial" w:hAnsi="Arial" w:cs="Arial"/>
          <w:szCs w:val="24"/>
        </w:rPr>
        <w:t>once a month after that) avoids irr</w:t>
      </w:r>
      <w:r>
        <w:rPr>
          <w:rFonts w:ascii="Arial" w:hAnsi="Arial" w:cs="Arial"/>
          <w:szCs w:val="24"/>
        </w:rPr>
        <w:t>itating misunderstandings later</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 xml:space="preserve">Openness and respect. Both the mentor and the </w:t>
      </w:r>
      <w:r>
        <w:rPr>
          <w:rFonts w:ascii="Arial" w:hAnsi="Arial" w:cs="Arial"/>
          <w:szCs w:val="24"/>
        </w:rPr>
        <w:t>mentee</w:t>
      </w:r>
      <w:r w:rsidRPr="000D15D1">
        <w:rPr>
          <w:rFonts w:ascii="Arial" w:hAnsi="Arial" w:cs="Arial"/>
          <w:szCs w:val="24"/>
        </w:rPr>
        <w:t xml:space="preserve"> need to</w:t>
      </w:r>
      <w:r>
        <w:rPr>
          <w:rFonts w:ascii="Arial" w:hAnsi="Arial" w:cs="Arial"/>
          <w:szCs w:val="24"/>
        </w:rPr>
        <w:t xml:space="preserve"> </w:t>
      </w:r>
      <w:r w:rsidRPr="000D15D1">
        <w:rPr>
          <w:rFonts w:ascii="Arial" w:hAnsi="Arial" w:cs="Arial"/>
          <w:szCs w:val="24"/>
        </w:rPr>
        <w:t>be open and honest, yet respect the other. A mentor who withholds important</w:t>
      </w:r>
      <w:r>
        <w:rPr>
          <w:rFonts w:ascii="Arial" w:hAnsi="Arial" w:cs="Arial"/>
          <w:szCs w:val="24"/>
        </w:rPr>
        <w:t xml:space="preserve"> </w:t>
      </w:r>
      <w:r w:rsidRPr="000D15D1">
        <w:rPr>
          <w:rFonts w:ascii="Arial" w:hAnsi="Arial" w:cs="Arial"/>
          <w:szCs w:val="24"/>
        </w:rPr>
        <w:t>information does not contribute to the other person’s success.</w:t>
      </w:r>
      <w:r>
        <w:rPr>
          <w:rFonts w:ascii="Arial" w:hAnsi="Arial" w:cs="Arial"/>
          <w:szCs w:val="24"/>
        </w:rPr>
        <w:t xml:space="preserve">  </w:t>
      </w:r>
      <w:r w:rsidRPr="000D15D1">
        <w:rPr>
          <w:rFonts w:ascii="Arial" w:hAnsi="Arial" w:cs="Arial"/>
          <w:szCs w:val="24"/>
        </w:rPr>
        <w:t>However, such comments should be delivered with tact and courtesy--and (even</w:t>
      </w:r>
      <w:r>
        <w:rPr>
          <w:rFonts w:ascii="Arial" w:hAnsi="Arial" w:cs="Arial"/>
          <w:szCs w:val="24"/>
        </w:rPr>
        <w:t xml:space="preserve"> </w:t>
      </w:r>
      <w:r w:rsidRPr="000D15D1">
        <w:rPr>
          <w:rFonts w:ascii="Arial" w:hAnsi="Arial" w:cs="Arial"/>
          <w:szCs w:val="24"/>
        </w:rPr>
        <w:t>if somewhat hurt</w:t>
      </w:r>
      <w:r>
        <w:rPr>
          <w:rFonts w:ascii="Arial" w:hAnsi="Arial" w:cs="Arial"/>
          <w:szCs w:val="24"/>
        </w:rPr>
        <w:t>ful) received with an open mind</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 xml:space="preserve">Professional relationship. The relationship between the mentor and </w:t>
      </w:r>
      <w:r>
        <w:rPr>
          <w:rFonts w:ascii="Arial" w:hAnsi="Arial" w:cs="Arial"/>
          <w:szCs w:val="24"/>
        </w:rPr>
        <w:t xml:space="preserve">the </w:t>
      </w:r>
      <w:r w:rsidRPr="000D15D1">
        <w:rPr>
          <w:rFonts w:ascii="Arial" w:hAnsi="Arial" w:cs="Arial"/>
          <w:szCs w:val="24"/>
        </w:rPr>
        <w:t>mentee is a professional one, not a personal one. This is particularly important</w:t>
      </w:r>
      <w:r>
        <w:rPr>
          <w:rFonts w:ascii="Arial" w:hAnsi="Arial" w:cs="Arial"/>
          <w:szCs w:val="24"/>
        </w:rPr>
        <w:t xml:space="preserve"> </w:t>
      </w:r>
      <w:r w:rsidRPr="000D15D1">
        <w:rPr>
          <w:rFonts w:ascii="Arial" w:hAnsi="Arial" w:cs="Arial"/>
          <w:szCs w:val="24"/>
        </w:rPr>
        <w:t>for</w:t>
      </w:r>
      <w:r>
        <w:rPr>
          <w:rFonts w:ascii="Arial" w:hAnsi="Arial" w:cs="Arial"/>
          <w:szCs w:val="24"/>
        </w:rPr>
        <w:t xml:space="preserve"> the new employee to understand</w:t>
      </w:r>
    </w:p>
    <w:p w:rsidR="000D15D1" w:rsidRPr="000D15D1" w:rsidRDefault="000D15D1" w:rsidP="000D15D1">
      <w:pPr>
        <w:autoSpaceDE w:val="0"/>
        <w:autoSpaceDN w:val="0"/>
        <w:adjustRightInd w:val="0"/>
        <w:spacing w:after="0" w:line="240" w:lineRule="auto"/>
        <w:rPr>
          <w:rFonts w:ascii="Arial" w:hAnsi="Arial" w:cs="Arial"/>
          <w:szCs w:val="24"/>
        </w:rPr>
      </w:pPr>
    </w:p>
    <w:p w:rsidR="000D15D1" w:rsidRPr="000D15D1" w:rsidRDefault="000D15D1" w:rsidP="000D15D1">
      <w:pPr>
        <w:pStyle w:val="ListParagraph"/>
        <w:numPr>
          <w:ilvl w:val="0"/>
          <w:numId w:val="10"/>
        </w:numPr>
        <w:autoSpaceDE w:val="0"/>
        <w:autoSpaceDN w:val="0"/>
        <w:adjustRightInd w:val="0"/>
        <w:spacing w:after="0" w:line="240" w:lineRule="auto"/>
        <w:rPr>
          <w:rFonts w:ascii="Arial" w:hAnsi="Arial" w:cs="Arial"/>
          <w:szCs w:val="24"/>
        </w:rPr>
      </w:pPr>
      <w:r w:rsidRPr="000D15D1">
        <w:rPr>
          <w:rFonts w:ascii="Arial" w:hAnsi="Arial" w:cs="Arial"/>
          <w:szCs w:val="24"/>
        </w:rPr>
        <w:t>Compatibility. It would be helpful to use some kind of matching system for the</w:t>
      </w:r>
      <w:r>
        <w:rPr>
          <w:rFonts w:ascii="Arial" w:hAnsi="Arial" w:cs="Arial"/>
          <w:szCs w:val="24"/>
        </w:rPr>
        <w:t xml:space="preserve"> </w:t>
      </w:r>
      <w:r w:rsidRPr="000D15D1">
        <w:rPr>
          <w:rFonts w:ascii="Arial" w:hAnsi="Arial" w:cs="Arial"/>
          <w:szCs w:val="24"/>
        </w:rPr>
        <w:t>mentee and mentor. This will help both understand each other’s communication</w:t>
      </w:r>
      <w:r>
        <w:rPr>
          <w:rFonts w:ascii="Arial" w:hAnsi="Arial" w:cs="Arial"/>
          <w:szCs w:val="24"/>
        </w:rPr>
        <w:t xml:space="preserve"> </w:t>
      </w:r>
      <w:r w:rsidRPr="000D15D1">
        <w:rPr>
          <w:rFonts w:ascii="Arial" w:hAnsi="Arial" w:cs="Arial"/>
          <w:szCs w:val="24"/>
        </w:rPr>
        <w:t>sty</w:t>
      </w:r>
      <w:r>
        <w:rPr>
          <w:rFonts w:ascii="Arial" w:hAnsi="Arial" w:cs="Arial"/>
          <w:szCs w:val="24"/>
        </w:rPr>
        <w:t>les, strengths, and limitations</w:t>
      </w:r>
    </w:p>
    <w:p w:rsidR="000D15D1" w:rsidRDefault="000D15D1" w:rsidP="00681C2A">
      <w:pPr>
        <w:pStyle w:val="Default"/>
        <w:rPr>
          <w:b/>
          <w:bCs/>
          <w:sz w:val="22"/>
          <w:szCs w:val="22"/>
        </w:rPr>
      </w:pPr>
      <w:r w:rsidRPr="00410381">
        <w:rPr>
          <w:noProof/>
          <w:color w:val="auto"/>
          <w:sz w:val="22"/>
          <w:szCs w:val="22"/>
        </w:rPr>
        <mc:AlternateContent>
          <mc:Choice Requires="wps">
            <w:drawing>
              <wp:anchor distT="0" distB="0" distL="114300" distR="114300" simplePos="0" relativeHeight="251682816" behindDoc="0" locked="0" layoutInCell="1" allowOverlap="1" wp14:anchorId="26FA274E" wp14:editId="65C2A045">
                <wp:simplePos x="0" y="0"/>
                <wp:positionH relativeFrom="column">
                  <wp:posOffset>47625</wp:posOffset>
                </wp:positionH>
                <wp:positionV relativeFrom="paragraph">
                  <wp:posOffset>153670</wp:posOffset>
                </wp:positionV>
                <wp:extent cx="563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F572C" id="Straight Connector 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1pt" to="447.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n62QEAAA0EAAAOAAAAZHJzL2Uyb0RvYy54bWysU8GO2yAQvVfqPyDujZ1Uu0qtOHvIanup&#10;2qjb/QAWDzESMAho7Px9B5w4q7aq1NVesJmZ95j3GDZ3ozXsCCFqdC1fLmrOwEnstDu0/OnHw4c1&#10;ZzEJ1wmDDlp+gsjvtu/fbQbfwAp7NB0ERiQuNoNveZ+Sb6oqyh6siAv04CipMFiRaBsOVRfEQOzW&#10;VKu6vq0GDJ0PKCFGit5PSb4t/EqBTN+UipCYaTn1lsoayvqc12q7Ec0hCN9reW5DvKILK7SjQ2eq&#10;e5EE+xn0H1RWy4ARVVpItBUqpSUUDaRmWf+m5rEXHooWMif62ab4drTy63EfmO5avuLMCUtX9JiC&#10;0Ic+sR06RwZiYKvs0+BjQ+U7tw/nXfT7kEWPKtj8JTlsLN6eZm9hTExS8Ob243pd0xXIS666An2I&#10;6TOgZfmn5Ua7LFs04vglJjqMSi8lOWwcG2jYPtU3dSmLaHT3oI3JyTI6sDOBHQVdehqXuXlieFFF&#10;O+MomCVNIspfOhmY+L+DIlOo7eV0QB7HK6eQEly68BpH1RmmqIMZeO7sX8BzfYZCGdX/Ac+IcjK6&#10;NIOtdhj+1vbVCjXVXxyYdGcLnrE7lest1tDMFefO7yMP9ct9gV9f8fYXAAAA//8DAFBLAwQUAAYA&#10;CAAAACEAw/x6qdcAAAAHAQAADwAAAGRycy9kb3ducmV2LnhtbEyOS27CMBCG95W4gzVI3UTFISUt&#10;DXEQisQBChzAxEMSYY+j2EB6+07VRbuc/zVfuZ2cFXccQ+9JwXKRgkBqvOmpVXA67l/WIELUZLT1&#10;hAq+MMC2mj2VujD+QZ94P8RW8AiFQivoYhwKKUPTodNh4Qck9i5+dDryObbSjPrB487KLE3fpNM9&#10;8YdOD1h32FwPN8cYdX1KAu7ta3JsLslqyjMbBqWe59NuAyLiFP/C8IPPHaiY6exvZIKwCt5zDirI&#10;VhkIttcfOQvnX0FWpfzPX30DAAD//wMAUEsBAi0AFAAGAAgAAAAhALaDOJL+AAAA4QEAABMAAAAA&#10;AAAAAAAAAAAAAAAAAFtDb250ZW50X1R5cGVzXS54bWxQSwECLQAUAAYACAAAACEAOP0h/9YAAACU&#10;AQAACwAAAAAAAAAAAAAAAAAvAQAAX3JlbHMvLnJlbHNQSwECLQAUAAYACAAAACEA5M4p+tkBAAAN&#10;BAAADgAAAAAAAAAAAAAAAAAuAgAAZHJzL2Uyb0RvYy54bWxQSwECLQAUAAYACAAAACEAw/x6qdcA&#10;AAAHAQAADwAAAAAAAAAAAAAAAAAzBAAAZHJzL2Rvd25yZXYueG1sUEsFBgAAAAAEAAQA8wAAADcF&#10;AAAAAA==&#10;" strokecolor="black [3213]" strokeweight="1.5pt"/>
            </w:pict>
          </mc:Fallback>
        </mc:AlternateContent>
      </w:r>
    </w:p>
    <w:p w:rsidR="000D15D1" w:rsidRDefault="000D15D1" w:rsidP="00681C2A">
      <w:pPr>
        <w:pStyle w:val="Default"/>
        <w:rPr>
          <w:b/>
          <w:bCs/>
          <w:sz w:val="22"/>
          <w:szCs w:val="22"/>
        </w:rPr>
      </w:pPr>
    </w:p>
    <w:p w:rsidR="00681C2A" w:rsidRPr="00410381" w:rsidRDefault="00681C2A" w:rsidP="00681C2A">
      <w:pPr>
        <w:pStyle w:val="Default"/>
        <w:rPr>
          <w:b/>
          <w:bCs/>
          <w:sz w:val="22"/>
          <w:szCs w:val="22"/>
        </w:rPr>
      </w:pPr>
      <w:r w:rsidRPr="00410381">
        <w:rPr>
          <w:b/>
          <w:bCs/>
          <w:sz w:val="22"/>
          <w:szCs w:val="22"/>
        </w:rPr>
        <w:t xml:space="preserve">Goals </w:t>
      </w:r>
    </w:p>
    <w:p w:rsidR="00681C2A" w:rsidRPr="00410381" w:rsidRDefault="00681C2A" w:rsidP="00681C2A">
      <w:pPr>
        <w:pStyle w:val="Default"/>
        <w:rPr>
          <w:sz w:val="22"/>
          <w:szCs w:val="22"/>
        </w:rPr>
      </w:pPr>
      <w:r w:rsidRPr="00410381">
        <w:rPr>
          <w:sz w:val="22"/>
          <w:szCs w:val="22"/>
        </w:rPr>
        <w:t>The goa</w:t>
      </w:r>
      <w:r w:rsidR="00F13BB9" w:rsidRPr="00410381">
        <w:rPr>
          <w:sz w:val="22"/>
          <w:szCs w:val="22"/>
        </w:rPr>
        <w:t>ls of new staff</w:t>
      </w:r>
      <w:r w:rsidRPr="00410381">
        <w:rPr>
          <w:sz w:val="22"/>
          <w:szCs w:val="22"/>
        </w:rPr>
        <w:t xml:space="preserve"> mentoring are to: </w:t>
      </w:r>
    </w:p>
    <w:p w:rsidR="00681C2A" w:rsidRPr="00410381" w:rsidRDefault="00681C2A" w:rsidP="00681C2A">
      <w:pPr>
        <w:pStyle w:val="Default"/>
        <w:rPr>
          <w:sz w:val="22"/>
          <w:szCs w:val="22"/>
        </w:rPr>
      </w:pPr>
    </w:p>
    <w:p w:rsidR="00681C2A" w:rsidRPr="00410381" w:rsidRDefault="00681C2A" w:rsidP="00681C2A">
      <w:pPr>
        <w:pStyle w:val="Default"/>
        <w:numPr>
          <w:ilvl w:val="0"/>
          <w:numId w:val="1"/>
        </w:numPr>
        <w:spacing w:after="38"/>
        <w:rPr>
          <w:sz w:val="22"/>
          <w:szCs w:val="22"/>
        </w:rPr>
      </w:pPr>
      <w:r w:rsidRPr="00410381">
        <w:rPr>
          <w:sz w:val="22"/>
          <w:szCs w:val="22"/>
        </w:rPr>
        <w:t xml:space="preserve">Accelerate an employee’s perspective/understanding of the college and adaptation to a new position </w:t>
      </w:r>
    </w:p>
    <w:p w:rsidR="00681C2A" w:rsidRPr="00410381" w:rsidRDefault="00681C2A" w:rsidP="00681C2A">
      <w:pPr>
        <w:pStyle w:val="Default"/>
        <w:numPr>
          <w:ilvl w:val="0"/>
          <w:numId w:val="1"/>
        </w:numPr>
        <w:spacing w:after="38"/>
        <w:rPr>
          <w:sz w:val="22"/>
          <w:szCs w:val="22"/>
        </w:rPr>
      </w:pPr>
      <w:r w:rsidRPr="00410381">
        <w:rPr>
          <w:sz w:val="22"/>
          <w:szCs w:val="22"/>
        </w:rPr>
        <w:t xml:space="preserve">Increase employee loyalty </w:t>
      </w:r>
    </w:p>
    <w:p w:rsidR="00681C2A" w:rsidRPr="00410381" w:rsidRDefault="00681C2A" w:rsidP="00681C2A">
      <w:pPr>
        <w:pStyle w:val="Default"/>
        <w:numPr>
          <w:ilvl w:val="0"/>
          <w:numId w:val="1"/>
        </w:numPr>
        <w:spacing w:after="38"/>
        <w:rPr>
          <w:sz w:val="22"/>
          <w:szCs w:val="22"/>
        </w:rPr>
      </w:pPr>
      <w:r w:rsidRPr="00410381">
        <w:rPr>
          <w:sz w:val="22"/>
          <w:szCs w:val="22"/>
        </w:rPr>
        <w:t xml:space="preserve">Promote diversity </w:t>
      </w:r>
    </w:p>
    <w:p w:rsidR="00681C2A" w:rsidRPr="00410381" w:rsidRDefault="00681C2A" w:rsidP="00681C2A">
      <w:pPr>
        <w:pStyle w:val="Default"/>
        <w:numPr>
          <w:ilvl w:val="0"/>
          <w:numId w:val="1"/>
        </w:numPr>
        <w:spacing w:after="38"/>
        <w:rPr>
          <w:sz w:val="22"/>
          <w:szCs w:val="22"/>
        </w:rPr>
      </w:pPr>
      <w:r w:rsidRPr="00410381">
        <w:rPr>
          <w:sz w:val="22"/>
          <w:szCs w:val="22"/>
        </w:rPr>
        <w:t xml:space="preserve">Connect employees with one another (formal and informal/professional and social networking) </w:t>
      </w:r>
    </w:p>
    <w:p w:rsidR="00681C2A" w:rsidRPr="00410381" w:rsidRDefault="00681C2A" w:rsidP="00681C2A">
      <w:pPr>
        <w:pStyle w:val="Default"/>
        <w:numPr>
          <w:ilvl w:val="0"/>
          <w:numId w:val="1"/>
        </w:numPr>
        <w:spacing w:after="38"/>
        <w:rPr>
          <w:sz w:val="22"/>
          <w:szCs w:val="22"/>
        </w:rPr>
      </w:pPr>
      <w:r w:rsidRPr="00410381">
        <w:rPr>
          <w:sz w:val="22"/>
          <w:szCs w:val="22"/>
        </w:rPr>
        <w:t xml:space="preserve">Open the lines of communication </w:t>
      </w:r>
    </w:p>
    <w:p w:rsidR="00681C2A" w:rsidRPr="00410381" w:rsidRDefault="00681C2A" w:rsidP="00681C2A">
      <w:pPr>
        <w:pStyle w:val="Default"/>
        <w:numPr>
          <w:ilvl w:val="0"/>
          <w:numId w:val="1"/>
        </w:numPr>
        <w:spacing w:after="38"/>
        <w:rPr>
          <w:sz w:val="22"/>
          <w:szCs w:val="22"/>
        </w:rPr>
      </w:pPr>
      <w:r w:rsidRPr="00410381">
        <w:rPr>
          <w:sz w:val="22"/>
          <w:szCs w:val="22"/>
        </w:rPr>
        <w:t>Look after new employees’ welfa</w:t>
      </w:r>
      <w:r w:rsidR="009D45D9">
        <w:rPr>
          <w:sz w:val="22"/>
          <w:szCs w:val="22"/>
        </w:rPr>
        <w:t xml:space="preserve">re and provide employees with an outlet </w:t>
      </w:r>
      <w:r w:rsidRPr="00410381">
        <w:rPr>
          <w:sz w:val="22"/>
          <w:szCs w:val="22"/>
        </w:rPr>
        <w:t xml:space="preserve">to listen to concerns as well as successes </w:t>
      </w:r>
    </w:p>
    <w:p w:rsidR="00681C2A" w:rsidRPr="00410381" w:rsidRDefault="00681C2A" w:rsidP="00681C2A">
      <w:pPr>
        <w:pStyle w:val="Default"/>
        <w:numPr>
          <w:ilvl w:val="0"/>
          <w:numId w:val="1"/>
        </w:numPr>
        <w:spacing w:after="38"/>
        <w:rPr>
          <w:sz w:val="22"/>
          <w:szCs w:val="22"/>
        </w:rPr>
      </w:pPr>
      <w:r w:rsidRPr="00410381">
        <w:rPr>
          <w:sz w:val="22"/>
          <w:szCs w:val="22"/>
        </w:rPr>
        <w:lastRenderedPageBreak/>
        <w:t xml:space="preserve">Safeguard the college’s new hire investment </w:t>
      </w:r>
    </w:p>
    <w:p w:rsidR="00681C2A" w:rsidRPr="00410381" w:rsidRDefault="00681C2A" w:rsidP="00681C2A">
      <w:pPr>
        <w:pStyle w:val="Default"/>
        <w:numPr>
          <w:ilvl w:val="0"/>
          <w:numId w:val="1"/>
        </w:numPr>
        <w:rPr>
          <w:sz w:val="22"/>
          <w:szCs w:val="22"/>
        </w:rPr>
      </w:pPr>
      <w:r w:rsidRPr="00410381">
        <w:rPr>
          <w:sz w:val="22"/>
          <w:szCs w:val="22"/>
        </w:rPr>
        <w:t>Enable e</w:t>
      </w:r>
      <w:r w:rsidR="009D45D9">
        <w:rPr>
          <w:sz w:val="22"/>
          <w:szCs w:val="22"/>
        </w:rPr>
        <w:t>mployees to feel welcome and to promote their</w:t>
      </w:r>
      <w:r w:rsidRPr="00410381">
        <w:rPr>
          <w:sz w:val="22"/>
          <w:szCs w:val="22"/>
        </w:rPr>
        <w:t xml:space="preserve"> career or career path </w:t>
      </w:r>
    </w:p>
    <w:p w:rsidR="00681C2A" w:rsidRPr="00410381" w:rsidRDefault="00681C2A" w:rsidP="00681C2A">
      <w:pPr>
        <w:pStyle w:val="Default"/>
        <w:ind w:left="720"/>
        <w:rPr>
          <w:sz w:val="22"/>
          <w:szCs w:val="22"/>
        </w:rPr>
      </w:pPr>
    </w:p>
    <w:p w:rsidR="00681C2A" w:rsidRPr="00410381" w:rsidRDefault="00410381" w:rsidP="00681C2A">
      <w:pPr>
        <w:pStyle w:val="Default"/>
        <w:ind w:left="720"/>
        <w:rPr>
          <w:sz w:val="22"/>
          <w:szCs w:val="22"/>
        </w:rPr>
      </w:pPr>
      <w:r w:rsidRPr="00410381">
        <w:rPr>
          <w:noProof/>
          <w:color w:val="auto"/>
          <w:sz w:val="22"/>
          <w:szCs w:val="22"/>
        </w:rPr>
        <mc:AlternateContent>
          <mc:Choice Requires="wps">
            <w:drawing>
              <wp:anchor distT="0" distB="0" distL="114300" distR="114300" simplePos="0" relativeHeight="251661312" behindDoc="0" locked="0" layoutInCell="1" allowOverlap="1" wp14:anchorId="6863B24B" wp14:editId="53BBD324">
                <wp:simplePos x="0" y="0"/>
                <wp:positionH relativeFrom="column">
                  <wp:posOffset>47625</wp:posOffset>
                </wp:positionH>
                <wp:positionV relativeFrom="paragraph">
                  <wp:posOffset>17780</wp:posOffset>
                </wp:positionV>
                <wp:extent cx="563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9943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4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982QEAAA0EAAAOAAAAZHJzL2Uyb0RvYy54bWysU8tu2zAQvBfoPxC815JTOHAFyzk4SC9F&#10;azTNBzDU0iLAF5asJf99l5QtB21RoEEulLi7M9wZLjd3ozXsCBi1dy1fLmrOwEnfaXdo+dOPhw9r&#10;zmISrhPGO2j5CSK/275/txlCAze+96YDZETiYjOElvcphaaqouzBirjwARwllUcrEm3xUHUoBmK3&#10;prqp69tq8NgF9BJipOj9lOTbwq8UyPRNqQiJmZZTb6msWNbnvFbbjWgOKEKv5bkN8YourNCODp2p&#10;7kUS7CfqP6isluijV2khva28UlpC0UBqlvVvah57EaBoIXNimG2Kb0crvx73yHTX8hVnTli6oseE&#10;Qh/6xHbeOTLQI1tln4YQGyrfuT2edzHsMYseFdr8JTlsLN6eZm9hTExScHX7cb2u6QrkJVddgQFj&#10;+gzesvzTcqNdli0acfwSEx1GpZeSHDaODTRsn+pVXcqiN7p70MbkZBkd2BlkR0GXnsZlbp4YXlTR&#10;zjgKZkmTiPKXTgYm/u+gyBRqezkdkMfxyimkBJcuvMZRdYYp6mAGnjv7F/Bcn6FQRvV/wDOinOxd&#10;msFWO49/a/tqhZrqLw5MurMFz747lest1tDMFefO7yMP9ct9gV9f8fYXAAAA//8DAFBLAwQUAAYA&#10;CAAAACEA705YXdYAAAAFAQAADwAAAGRycy9kb3ducmV2LnhtbEyOQW7CMBBF95V6B2uQuomK07Sh&#10;EOKgKhIHKHAAEw9JhD2OYgPh9ky7aZdP/8+fV24mZ8UVx9B7UvA2T0EgNd701Co47LevSxAhajLa&#10;ekIFdwywqZ6fSl0Yf6NvvO5iK3iEQqEVdDEOhZSh6dDpMPcDEmcnPzodGcdWmlHfeNxZmaXpQjrd&#10;E3/o9IB1h815d3GsUdeHJODWvif75pR8THlmw6DUy2z6WoOIOMW/Mvzo8w1U7HT0FzJBWAWfORcV&#10;ZOzP6XKVMx9/WVal/G9fPQAAAP//AwBQSwECLQAUAAYACAAAACEAtoM4kv4AAADhAQAAEwAAAAAA&#10;AAAAAAAAAAAAAAAAW0NvbnRlbnRfVHlwZXNdLnhtbFBLAQItABQABgAIAAAAIQA4/SH/1gAAAJQB&#10;AAALAAAAAAAAAAAAAAAAAC8BAABfcmVscy8ucmVsc1BLAQItABQABgAIAAAAIQAsLK982QEAAA0E&#10;AAAOAAAAAAAAAAAAAAAAAC4CAABkcnMvZTJvRG9jLnhtbFBLAQItABQABgAIAAAAIQDvTlhd1gAA&#10;AAUBAAAPAAAAAAAAAAAAAAAAADMEAABkcnMvZG93bnJldi54bWxQSwUGAAAAAAQABADzAAAANgUA&#10;AAAA&#10;" strokecolor="black [3213]" strokeweight="1.5pt"/>
            </w:pict>
          </mc:Fallback>
        </mc:AlternateContent>
      </w:r>
    </w:p>
    <w:p w:rsidR="00681C2A" w:rsidRPr="00410381" w:rsidRDefault="00681C2A" w:rsidP="00681C2A">
      <w:pPr>
        <w:pStyle w:val="Default"/>
        <w:rPr>
          <w:b/>
          <w:bCs/>
          <w:sz w:val="22"/>
          <w:szCs w:val="22"/>
        </w:rPr>
      </w:pPr>
      <w:r w:rsidRPr="00410381">
        <w:rPr>
          <w:b/>
          <w:bCs/>
          <w:sz w:val="22"/>
          <w:szCs w:val="22"/>
        </w:rPr>
        <w:t>Informal Program</w:t>
      </w:r>
    </w:p>
    <w:p w:rsidR="00681C2A" w:rsidRPr="00410381" w:rsidRDefault="009D45D9" w:rsidP="00681C2A">
      <w:pPr>
        <w:pStyle w:val="Default"/>
        <w:rPr>
          <w:sz w:val="22"/>
          <w:szCs w:val="22"/>
        </w:rPr>
      </w:pPr>
      <w:r>
        <w:rPr>
          <w:sz w:val="22"/>
          <w:szCs w:val="22"/>
        </w:rPr>
        <w:t xml:space="preserve">Research </w:t>
      </w:r>
      <w:r w:rsidR="00681C2A" w:rsidRPr="00410381">
        <w:rPr>
          <w:sz w:val="22"/>
          <w:szCs w:val="22"/>
        </w:rPr>
        <w:t>relate</w:t>
      </w:r>
      <w:r>
        <w:rPr>
          <w:sz w:val="22"/>
          <w:szCs w:val="22"/>
        </w:rPr>
        <w:t>d to community college mentor</w:t>
      </w:r>
      <w:r w:rsidR="0091599A">
        <w:rPr>
          <w:sz w:val="22"/>
          <w:szCs w:val="22"/>
        </w:rPr>
        <w:t>ship</w:t>
      </w:r>
      <w:r>
        <w:rPr>
          <w:sz w:val="22"/>
          <w:szCs w:val="22"/>
        </w:rPr>
        <w:t xml:space="preserve"> programs</w:t>
      </w:r>
      <w:r w:rsidR="00681C2A" w:rsidRPr="00410381">
        <w:rPr>
          <w:sz w:val="22"/>
          <w:szCs w:val="22"/>
        </w:rPr>
        <w:t xml:space="preserve"> support</w:t>
      </w:r>
      <w:r w:rsidR="0091599A">
        <w:rPr>
          <w:sz w:val="22"/>
          <w:szCs w:val="22"/>
        </w:rPr>
        <w:t>s</w:t>
      </w:r>
      <w:r w:rsidR="00681C2A" w:rsidRPr="00410381">
        <w:rPr>
          <w:sz w:val="22"/>
          <w:szCs w:val="22"/>
        </w:rPr>
        <w:t xml:space="preserve"> the idea that informal mentoring programs are more successful than formal programs. Informal mentoring programs are not rigidly structured. Informal mentoring programs tend to be more successful for the following reasons: </w:t>
      </w:r>
    </w:p>
    <w:p w:rsidR="00681C2A" w:rsidRPr="00410381" w:rsidRDefault="00681C2A" w:rsidP="00681C2A">
      <w:pPr>
        <w:pStyle w:val="Default"/>
        <w:rPr>
          <w:sz w:val="22"/>
          <w:szCs w:val="22"/>
        </w:rPr>
      </w:pPr>
    </w:p>
    <w:p w:rsidR="00681C2A" w:rsidRPr="00410381" w:rsidRDefault="00681C2A" w:rsidP="00681C2A">
      <w:pPr>
        <w:pStyle w:val="Default"/>
        <w:numPr>
          <w:ilvl w:val="0"/>
          <w:numId w:val="1"/>
        </w:numPr>
        <w:spacing w:after="37"/>
        <w:rPr>
          <w:sz w:val="22"/>
          <w:szCs w:val="22"/>
        </w:rPr>
      </w:pPr>
      <w:r w:rsidRPr="00410381">
        <w:rPr>
          <w:sz w:val="22"/>
          <w:szCs w:val="22"/>
        </w:rPr>
        <w:t xml:space="preserve">Informal mentoring relationships last longer than formal relationships </w:t>
      </w:r>
    </w:p>
    <w:p w:rsidR="00681C2A" w:rsidRPr="00410381" w:rsidRDefault="00681C2A" w:rsidP="00681C2A">
      <w:pPr>
        <w:pStyle w:val="Default"/>
        <w:numPr>
          <w:ilvl w:val="0"/>
          <w:numId w:val="1"/>
        </w:numPr>
        <w:spacing w:after="37"/>
        <w:rPr>
          <w:sz w:val="22"/>
          <w:szCs w:val="22"/>
        </w:rPr>
      </w:pPr>
      <w:r w:rsidRPr="00410381">
        <w:rPr>
          <w:sz w:val="22"/>
          <w:szCs w:val="22"/>
        </w:rPr>
        <w:t xml:space="preserve">Mentor/mentee relationship is not subject to evaluation </w:t>
      </w:r>
    </w:p>
    <w:p w:rsidR="00681C2A" w:rsidRPr="00410381" w:rsidRDefault="00681C2A" w:rsidP="00681C2A">
      <w:pPr>
        <w:pStyle w:val="Default"/>
        <w:numPr>
          <w:ilvl w:val="0"/>
          <w:numId w:val="1"/>
        </w:numPr>
        <w:spacing w:after="37"/>
        <w:rPr>
          <w:sz w:val="22"/>
          <w:szCs w:val="22"/>
        </w:rPr>
      </w:pPr>
      <w:r w:rsidRPr="00410381">
        <w:rPr>
          <w:sz w:val="22"/>
          <w:szCs w:val="22"/>
        </w:rPr>
        <w:t xml:space="preserve">Different types of networking occur, both professional and social </w:t>
      </w:r>
    </w:p>
    <w:p w:rsidR="00F13BB9" w:rsidRPr="00410381" w:rsidRDefault="00681C2A" w:rsidP="00F13BB9">
      <w:pPr>
        <w:pStyle w:val="Default"/>
        <w:numPr>
          <w:ilvl w:val="0"/>
          <w:numId w:val="1"/>
        </w:numPr>
        <w:rPr>
          <w:sz w:val="22"/>
          <w:szCs w:val="22"/>
        </w:rPr>
      </w:pPr>
      <w:r w:rsidRPr="00410381">
        <w:rPr>
          <w:sz w:val="22"/>
          <w:szCs w:val="22"/>
        </w:rPr>
        <w:t xml:space="preserve">No time limits are given as to when specific activities within a mentoring relationship must occur </w:t>
      </w:r>
    </w:p>
    <w:p w:rsidR="00F13BB9" w:rsidRPr="00410381" w:rsidRDefault="00F13BB9" w:rsidP="00F13BB9">
      <w:pPr>
        <w:pStyle w:val="Default"/>
        <w:numPr>
          <w:ilvl w:val="0"/>
          <w:numId w:val="1"/>
        </w:numPr>
        <w:spacing w:after="37"/>
        <w:rPr>
          <w:sz w:val="22"/>
          <w:szCs w:val="22"/>
        </w:rPr>
      </w:pPr>
      <w:r w:rsidRPr="00410381">
        <w:rPr>
          <w:sz w:val="22"/>
          <w:szCs w:val="22"/>
        </w:rPr>
        <w:t xml:space="preserve">More commitment to the relationship exists, which can lead to more coaching </w:t>
      </w:r>
    </w:p>
    <w:p w:rsidR="00F13BB9" w:rsidRPr="00410381" w:rsidRDefault="00F13BB9" w:rsidP="00F13BB9">
      <w:pPr>
        <w:pStyle w:val="Default"/>
        <w:numPr>
          <w:ilvl w:val="0"/>
          <w:numId w:val="1"/>
        </w:numPr>
        <w:spacing w:after="37"/>
        <w:rPr>
          <w:sz w:val="22"/>
          <w:szCs w:val="22"/>
        </w:rPr>
      </w:pPr>
      <w:r w:rsidRPr="00410381">
        <w:rPr>
          <w:sz w:val="22"/>
          <w:szCs w:val="22"/>
        </w:rPr>
        <w:t xml:space="preserve">One-on-one interactions across the college occur </w:t>
      </w:r>
    </w:p>
    <w:p w:rsidR="00F13BB9" w:rsidRPr="00410381" w:rsidRDefault="00F13BB9" w:rsidP="00F13BB9">
      <w:pPr>
        <w:pStyle w:val="Default"/>
        <w:numPr>
          <w:ilvl w:val="0"/>
          <w:numId w:val="1"/>
        </w:numPr>
        <w:rPr>
          <w:sz w:val="22"/>
          <w:szCs w:val="22"/>
        </w:rPr>
      </w:pPr>
      <w:r w:rsidRPr="00410381">
        <w:rPr>
          <w:sz w:val="22"/>
          <w:szCs w:val="22"/>
        </w:rPr>
        <w:t xml:space="preserve">More friendships are built from a natural mentor/mentee match as opposed to a forced match </w:t>
      </w:r>
    </w:p>
    <w:p w:rsidR="00F13BB9" w:rsidRPr="00410381" w:rsidRDefault="00F13BB9" w:rsidP="00F13BB9">
      <w:pPr>
        <w:pStyle w:val="Default"/>
        <w:ind w:left="720"/>
        <w:rPr>
          <w:sz w:val="22"/>
          <w:szCs w:val="22"/>
        </w:rPr>
      </w:pPr>
    </w:p>
    <w:p w:rsidR="00410381" w:rsidRDefault="00410381" w:rsidP="00F13BB9">
      <w:pPr>
        <w:pStyle w:val="Default"/>
        <w:rPr>
          <w:b/>
          <w:bCs/>
          <w:sz w:val="22"/>
          <w:szCs w:val="22"/>
        </w:rPr>
      </w:pPr>
      <w:r w:rsidRPr="00410381">
        <w:rPr>
          <w:noProof/>
          <w:color w:val="auto"/>
          <w:sz w:val="22"/>
          <w:szCs w:val="22"/>
        </w:rPr>
        <mc:AlternateContent>
          <mc:Choice Requires="wps">
            <w:drawing>
              <wp:anchor distT="0" distB="0" distL="114300" distR="114300" simplePos="0" relativeHeight="251663360" behindDoc="0" locked="0" layoutInCell="1" allowOverlap="1" wp14:anchorId="631A9251" wp14:editId="0D6C1A3A">
                <wp:simplePos x="0" y="0"/>
                <wp:positionH relativeFrom="column">
                  <wp:posOffset>47625</wp:posOffset>
                </wp:positionH>
                <wp:positionV relativeFrom="paragraph">
                  <wp:posOffset>13970</wp:posOffset>
                </wp:positionV>
                <wp:extent cx="563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1207A"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1pt" to="44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zr2QEAAA0EAAAOAAAAZHJzL2Uyb0RvYy54bWysU8tu2zAQvBfoPxC815JTxHAFyzk4SC9F&#10;azTNBzDU0iLAF5asJf99l5QtB21RoEEulLi7M9wZLjd3ozXsCBi1dy1fLmrOwEnfaXdo+dOPhw9r&#10;zmISrhPGO2j5CSK/275/txlCAze+96YDZETiYjOElvcphaaqouzBirjwARwllUcrEm3xUHUoBmK3&#10;prqp61U1eOwCegkxUvR+SvJt4VcKZPqmVITETMupt1RWLOtzXqvtRjQHFKHX8tyGeEUXVmhHh85U&#10;9yIJ9hP1H1RWS/TRq7SQ3lZeKS2haCA1y/o3NY+9CFC0kDkxzDbFt6OVX497ZLpr+YozJyxd0WNC&#10;oQ99YjvvHBnoka2yT0OIDZXv3B7Puxj2mEWPCm3+khw2Fm9Ps7cwJiYpeLv6uF7XdAXykquuwIAx&#10;fQZvWf5pudEuyxaNOH6JiQ6j0ktJDhvHBhq2T/VtXcqiN7p70MbkZBkd2BlkR0GXnsZlbp4YXlTR&#10;zjgKZkmTiPKXTgYm/u+gyBRqezkdkMfxyimkBJcuvMZRdYYp6mAGnjv7F/Bcn6FQRvV/wDOinOxd&#10;msFWO49/a/tqhZrqLw5MurMFz747lest1tDMFefO7yMP9ct9gV9f8fYXAAAA//8DAFBLAwQUAAYA&#10;CAAAACEAT91FrtYAAAAFAQAADwAAAGRycy9kb3ducmV2LnhtbEyOQW7CMBBF95V6B2uQuomK07Sh&#10;EOKgKhIHKHAAEw9JhD2OYgPh9ky7aZdP/8+fV24mZ8UVx9B7UvA2T0EgNd701Co47LevSxAhajLa&#10;ekIFdwywqZ6fSl0Yf6NvvO5iK3iEQqEVdDEOhZSh6dDpMPcDEmcnPzodGcdWmlHfeNxZmaXpQjrd&#10;E3/o9IB1h815d3GsUdeHJODWvif75pR8THlmw6DUy2z6WoOIOMW/Mvzo8w1U7HT0FzJBWAWfORcV&#10;ZBkITpernPn4y7Iq5X/76gEAAP//AwBQSwECLQAUAAYACAAAACEAtoM4kv4AAADhAQAAEwAAAAAA&#10;AAAAAAAAAAAAAAAAW0NvbnRlbnRfVHlwZXNdLnhtbFBLAQItABQABgAIAAAAIQA4/SH/1gAAAJQB&#10;AAALAAAAAAAAAAAAAAAAAC8BAABfcmVscy8ucmVsc1BLAQItABQABgAIAAAAIQCpThzr2QEAAA0E&#10;AAAOAAAAAAAAAAAAAAAAAC4CAABkcnMvZTJvRG9jLnhtbFBLAQItABQABgAIAAAAIQBP3UWu1gAA&#10;AAUBAAAPAAAAAAAAAAAAAAAAADMEAABkcnMvZG93bnJldi54bWxQSwUGAAAAAAQABADzAAAANgUA&#10;AAAA&#10;" strokecolor="black [3213]" strokeweight="1.5pt"/>
            </w:pict>
          </mc:Fallback>
        </mc:AlternateContent>
      </w:r>
    </w:p>
    <w:p w:rsidR="00F13BB9" w:rsidRPr="00410381" w:rsidRDefault="00F13BB9" w:rsidP="00F13BB9">
      <w:pPr>
        <w:pStyle w:val="Default"/>
        <w:rPr>
          <w:b/>
          <w:bCs/>
          <w:sz w:val="22"/>
          <w:szCs w:val="22"/>
        </w:rPr>
      </w:pPr>
      <w:r w:rsidRPr="00410381">
        <w:rPr>
          <w:b/>
          <w:bCs/>
          <w:sz w:val="22"/>
          <w:szCs w:val="22"/>
        </w:rPr>
        <w:t xml:space="preserve">Scope of Participation </w:t>
      </w:r>
    </w:p>
    <w:p w:rsidR="00F13BB9" w:rsidRPr="00410381" w:rsidRDefault="00F13BB9" w:rsidP="00F13BB9">
      <w:pPr>
        <w:pStyle w:val="Default"/>
        <w:rPr>
          <w:sz w:val="22"/>
          <w:szCs w:val="22"/>
        </w:rPr>
      </w:pPr>
      <w:r w:rsidRPr="00410381">
        <w:rPr>
          <w:sz w:val="22"/>
          <w:szCs w:val="22"/>
        </w:rPr>
        <w:t xml:space="preserve">Participants </w:t>
      </w:r>
      <w:r w:rsidR="009A4554">
        <w:rPr>
          <w:sz w:val="22"/>
          <w:szCs w:val="22"/>
        </w:rPr>
        <w:t xml:space="preserve">will </w:t>
      </w:r>
      <w:r w:rsidRPr="00410381">
        <w:rPr>
          <w:sz w:val="22"/>
          <w:szCs w:val="22"/>
        </w:rPr>
        <w:t>include all new employees in the following job classifications:</w:t>
      </w:r>
    </w:p>
    <w:p w:rsidR="00F13BB9" w:rsidRPr="00410381" w:rsidRDefault="00F13BB9" w:rsidP="00F13BB9">
      <w:pPr>
        <w:pStyle w:val="Default"/>
        <w:rPr>
          <w:sz w:val="22"/>
          <w:szCs w:val="22"/>
        </w:rPr>
      </w:pPr>
      <w:r w:rsidRPr="00410381">
        <w:rPr>
          <w:sz w:val="22"/>
          <w:szCs w:val="22"/>
        </w:rPr>
        <w:t xml:space="preserve"> </w:t>
      </w:r>
    </w:p>
    <w:p w:rsidR="00F13BB9" w:rsidRPr="00410381" w:rsidRDefault="00F13BB9" w:rsidP="00F13BB9">
      <w:pPr>
        <w:pStyle w:val="Default"/>
        <w:numPr>
          <w:ilvl w:val="0"/>
          <w:numId w:val="1"/>
        </w:numPr>
        <w:spacing w:after="37"/>
        <w:rPr>
          <w:sz w:val="22"/>
          <w:szCs w:val="22"/>
        </w:rPr>
      </w:pPr>
      <w:r w:rsidRPr="00410381">
        <w:rPr>
          <w:sz w:val="22"/>
          <w:szCs w:val="22"/>
        </w:rPr>
        <w:t>Full-time and Part-time A</w:t>
      </w:r>
      <w:r w:rsidR="009A4554">
        <w:rPr>
          <w:sz w:val="22"/>
          <w:szCs w:val="22"/>
        </w:rPr>
        <w:t>dministrative &amp; Professional</w:t>
      </w:r>
      <w:r w:rsidRPr="00410381">
        <w:rPr>
          <w:sz w:val="22"/>
          <w:szCs w:val="22"/>
        </w:rPr>
        <w:t xml:space="preserve"> Staff </w:t>
      </w:r>
    </w:p>
    <w:p w:rsidR="00F13BB9" w:rsidRPr="00410381" w:rsidRDefault="00F13BB9" w:rsidP="00F13BB9">
      <w:pPr>
        <w:pStyle w:val="Default"/>
        <w:numPr>
          <w:ilvl w:val="0"/>
          <w:numId w:val="1"/>
        </w:numPr>
        <w:spacing w:after="37"/>
        <w:rPr>
          <w:sz w:val="22"/>
          <w:szCs w:val="22"/>
        </w:rPr>
      </w:pPr>
      <w:r w:rsidRPr="00410381">
        <w:rPr>
          <w:sz w:val="22"/>
          <w:szCs w:val="22"/>
        </w:rPr>
        <w:t xml:space="preserve">Full-time and Part-time Administrative Classified Staff </w:t>
      </w:r>
    </w:p>
    <w:p w:rsidR="00F13BB9" w:rsidRPr="00410381" w:rsidRDefault="00F13BB9" w:rsidP="00F13BB9">
      <w:pPr>
        <w:pStyle w:val="Default"/>
        <w:numPr>
          <w:ilvl w:val="0"/>
          <w:numId w:val="1"/>
        </w:numPr>
        <w:rPr>
          <w:sz w:val="22"/>
          <w:szCs w:val="22"/>
        </w:rPr>
      </w:pPr>
      <w:r w:rsidRPr="00410381">
        <w:rPr>
          <w:sz w:val="22"/>
          <w:szCs w:val="22"/>
        </w:rPr>
        <w:t xml:space="preserve">Full-time and Part-time Support Staff </w:t>
      </w:r>
    </w:p>
    <w:p w:rsidR="00F13BB9" w:rsidRPr="00410381" w:rsidRDefault="00F13BB9" w:rsidP="00F13BB9">
      <w:pPr>
        <w:pStyle w:val="Default"/>
        <w:ind w:left="720"/>
        <w:rPr>
          <w:sz w:val="22"/>
          <w:szCs w:val="22"/>
        </w:rPr>
      </w:pPr>
    </w:p>
    <w:p w:rsidR="00410381" w:rsidRDefault="00410381" w:rsidP="00F13BB9">
      <w:pPr>
        <w:pStyle w:val="Default"/>
        <w:rPr>
          <w:b/>
          <w:bCs/>
          <w:sz w:val="22"/>
          <w:szCs w:val="22"/>
        </w:rPr>
      </w:pPr>
      <w:r w:rsidRPr="00410381">
        <w:rPr>
          <w:noProof/>
          <w:color w:val="auto"/>
          <w:sz w:val="22"/>
          <w:szCs w:val="22"/>
        </w:rPr>
        <mc:AlternateContent>
          <mc:Choice Requires="wps">
            <w:drawing>
              <wp:anchor distT="0" distB="0" distL="114300" distR="114300" simplePos="0" relativeHeight="251665408" behindDoc="0" locked="0" layoutInCell="1" allowOverlap="1" wp14:anchorId="1D34706A" wp14:editId="7FC95005">
                <wp:simplePos x="0" y="0"/>
                <wp:positionH relativeFrom="column">
                  <wp:posOffset>47625</wp:posOffset>
                </wp:positionH>
                <wp:positionV relativeFrom="paragraph">
                  <wp:posOffset>25400</wp:posOffset>
                </wp:positionV>
                <wp:extent cx="563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29E81"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pt" to="44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2Z2QEAAA0EAAAOAAAAZHJzL2Uyb0RvYy54bWysU8Fu2zAMvQ/YPwi6L3Y6tM2MOD2k6C7D&#10;FqzdB6iyFAuQRIHSYufvR8mJU2zDgBW9yBbJ98T3RK3vRmfZQWE04Fu+XNScKS+hM37f8h9PDx9W&#10;nMUkfCcseNXyo4r8bvP+3XoIjbqCHmynkBGJj80QWt6nFJqqirJXTsQFBOUpqQGdSLTFfdWhGIjd&#10;2eqqrm+qAbALCFLFSNH7Kck3hV9rJdM3raNKzLacektlxbI+57XarEWzRxF6I09tiFd04YTxdOhM&#10;dS+SYD/R/EHljESIoNNCgqtAayNV0UBqlvVvah57EVTRQubEMNsU345Wfj3skJmu5beceeHoih4T&#10;CrPvE9uC92QgILvNPg0hNlS+9Ts87WLYYRY9anT5S3LYWLw9zt6qMTFJweubj6tVTVcgz7nqAgwY&#10;02cFjuWfllvjs2zRiMOXmOgwKj2X5LD1bKBh+1Rf16UsgjXdg7E2J8voqK1FdhB06Wlc5uaJ4UUV&#10;7aynYJY0iSh/6WjVxP9daTKF2l5OB+RxvHAKKZVPZ17rqTrDNHUwA0+d/Qt4qs9QVUb1f8AzopwM&#10;Ps1gZzzg39q+WKGn+rMDk+5swTN0x3K9xRqaueLc6X3koX65L/DLK978AgAA//8DAFBLAwQUAAYA&#10;CAAAACEARphf09cAAAAFAQAADwAAAGRycy9kb3ducmV2LnhtbEyPwU7DMBBE70j8g7VIXCLqUBoo&#10;IU6FIvUDaPsB23ibRNjrKHbb8PcsXOA4mtnZN9Vm9k5daIpDYAOPixwUcRvswJ2Bw377sAYVE7JF&#10;F5gMfFGETX17U2Fpw5U/6LJLnZISjiUa6FMaS61j25PHuAgjsXinMHlMIqdO2wmvUu6dXub5s/Y4&#10;sHzocaSmp/Zzd/aC0TSHLNLWPWX79pSt5mLp4mjM/d38/gYq0Zz+wvCDLzdQC9MxnNlG5Qy8FBI0&#10;sJJB4q5fC9HHX63rSv+nr78BAAD//wMAUEsBAi0AFAAGAAgAAAAhALaDOJL+AAAA4QEAABMAAAAA&#10;AAAAAAAAAAAAAAAAAFtDb250ZW50X1R5cGVzXS54bWxQSwECLQAUAAYACAAAACEAOP0h/9YAAACU&#10;AQAACwAAAAAAAAAAAAAAAAAvAQAAX3JlbHMvLnJlbHNQSwECLQAUAAYACAAAACEAKm+NmdkBAAAN&#10;BAAADgAAAAAAAAAAAAAAAAAuAgAAZHJzL2Uyb0RvYy54bWxQSwECLQAUAAYACAAAACEARphf09cA&#10;AAAFAQAADwAAAAAAAAAAAAAAAAAzBAAAZHJzL2Rvd25yZXYueG1sUEsFBgAAAAAEAAQA8wAAADcF&#10;AAAAAA==&#10;" strokecolor="black [3213]" strokeweight="1.5pt"/>
            </w:pict>
          </mc:Fallback>
        </mc:AlternateContent>
      </w:r>
    </w:p>
    <w:p w:rsidR="00F13BB9" w:rsidRPr="00410381" w:rsidRDefault="00B857B3" w:rsidP="00F13BB9">
      <w:pPr>
        <w:pStyle w:val="Default"/>
        <w:rPr>
          <w:b/>
          <w:bCs/>
          <w:sz w:val="22"/>
          <w:szCs w:val="22"/>
        </w:rPr>
      </w:pPr>
      <w:r>
        <w:rPr>
          <w:b/>
          <w:bCs/>
          <w:sz w:val="22"/>
          <w:szCs w:val="22"/>
        </w:rPr>
        <w:t>Mentorship Program</w:t>
      </w:r>
    </w:p>
    <w:p w:rsidR="00F13BB9" w:rsidRPr="00410381" w:rsidRDefault="00F13BB9" w:rsidP="00F13BB9">
      <w:pPr>
        <w:pStyle w:val="Default"/>
        <w:rPr>
          <w:sz w:val="22"/>
          <w:szCs w:val="22"/>
        </w:rPr>
      </w:pPr>
      <w:r w:rsidRPr="00410381">
        <w:rPr>
          <w:sz w:val="22"/>
          <w:szCs w:val="22"/>
        </w:rPr>
        <w:t xml:space="preserve">It is vitally important that the relationship between a mentor and mentee be based on four key factors: </w:t>
      </w:r>
    </w:p>
    <w:p w:rsidR="00F13BB9" w:rsidRPr="00410381" w:rsidRDefault="00F13BB9" w:rsidP="00F13BB9">
      <w:pPr>
        <w:pStyle w:val="Default"/>
        <w:rPr>
          <w:sz w:val="22"/>
          <w:szCs w:val="22"/>
        </w:rPr>
      </w:pPr>
    </w:p>
    <w:p w:rsidR="00F13BB9" w:rsidRPr="00ED2BD7" w:rsidRDefault="00F13BB9" w:rsidP="00F13BB9">
      <w:pPr>
        <w:pStyle w:val="Default"/>
        <w:numPr>
          <w:ilvl w:val="0"/>
          <w:numId w:val="1"/>
        </w:numPr>
        <w:spacing w:after="37"/>
        <w:rPr>
          <w:sz w:val="22"/>
          <w:szCs w:val="22"/>
        </w:rPr>
      </w:pPr>
      <w:r w:rsidRPr="00ED2BD7">
        <w:rPr>
          <w:sz w:val="22"/>
          <w:szCs w:val="22"/>
        </w:rPr>
        <w:t xml:space="preserve">Trust </w:t>
      </w:r>
    </w:p>
    <w:p w:rsidR="00F13BB9" w:rsidRPr="00ED2BD7" w:rsidRDefault="00F13BB9" w:rsidP="00F13BB9">
      <w:pPr>
        <w:pStyle w:val="Default"/>
        <w:numPr>
          <w:ilvl w:val="0"/>
          <w:numId w:val="1"/>
        </w:numPr>
        <w:spacing w:after="37"/>
        <w:rPr>
          <w:sz w:val="22"/>
          <w:szCs w:val="22"/>
        </w:rPr>
      </w:pPr>
      <w:r w:rsidRPr="00ED2BD7">
        <w:rPr>
          <w:sz w:val="22"/>
          <w:szCs w:val="22"/>
        </w:rPr>
        <w:t xml:space="preserve">Respect </w:t>
      </w:r>
    </w:p>
    <w:p w:rsidR="00F13BB9" w:rsidRPr="00ED2BD7" w:rsidRDefault="00F13BB9" w:rsidP="00F13BB9">
      <w:pPr>
        <w:pStyle w:val="Default"/>
        <w:numPr>
          <w:ilvl w:val="0"/>
          <w:numId w:val="1"/>
        </w:numPr>
        <w:spacing w:after="37"/>
        <w:rPr>
          <w:sz w:val="22"/>
          <w:szCs w:val="22"/>
        </w:rPr>
      </w:pPr>
      <w:r w:rsidRPr="00ED2BD7">
        <w:rPr>
          <w:sz w:val="22"/>
          <w:szCs w:val="22"/>
        </w:rPr>
        <w:t xml:space="preserve">Commitment </w:t>
      </w:r>
    </w:p>
    <w:p w:rsidR="00F13BB9" w:rsidRPr="00ED2BD7" w:rsidRDefault="00F13BB9" w:rsidP="00F13BB9">
      <w:pPr>
        <w:pStyle w:val="Default"/>
        <w:numPr>
          <w:ilvl w:val="0"/>
          <w:numId w:val="1"/>
        </w:numPr>
        <w:rPr>
          <w:sz w:val="22"/>
          <w:szCs w:val="22"/>
        </w:rPr>
      </w:pPr>
      <w:r w:rsidRPr="00ED2BD7">
        <w:rPr>
          <w:sz w:val="22"/>
          <w:szCs w:val="22"/>
        </w:rPr>
        <w:t xml:space="preserve">Confidentiality </w:t>
      </w:r>
    </w:p>
    <w:p w:rsidR="00F13BB9" w:rsidRPr="00410381" w:rsidRDefault="00F13BB9" w:rsidP="00F13BB9">
      <w:pPr>
        <w:pStyle w:val="Default"/>
        <w:ind w:left="720"/>
        <w:rPr>
          <w:sz w:val="22"/>
          <w:szCs w:val="22"/>
        </w:rPr>
      </w:pPr>
    </w:p>
    <w:p w:rsidR="00F13BB9" w:rsidRPr="00410381" w:rsidRDefault="00F13BB9" w:rsidP="00F13BB9">
      <w:pPr>
        <w:pStyle w:val="Default"/>
        <w:rPr>
          <w:sz w:val="22"/>
          <w:szCs w:val="22"/>
        </w:rPr>
      </w:pPr>
      <w:r w:rsidRPr="00410381">
        <w:rPr>
          <w:sz w:val="22"/>
          <w:szCs w:val="22"/>
        </w:rPr>
        <w:t xml:space="preserve">Individuals who are mentors should possess the following characteristics: </w:t>
      </w:r>
    </w:p>
    <w:p w:rsidR="00F13BB9" w:rsidRPr="00410381" w:rsidRDefault="00F13BB9" w:rsidP="00F13BB9">
      <w:pPr>
        <w:pStyle w:val="Default"/>
        <w:rPr>
          <w:sz w:val="22"/>
          <w:szCs w:val="22"/>
        </w:rPr>
      </w:pPr>
    </w:p>
    <w:p w:rsidR="00F13BB9" w:rsidRPr="00410381" w:rsidRDefault="00F13BB9" w:rsidP="00F13BB9">
      <w:pPr>
        <w:pStyle w:val="Default"/>
        <w:numPr>
          <w:ilvl w:val="0"/>
          <w:numId w:val="1"/>
        </w:numPr>
        <w:spacing w:after="37"/>
        <w:rPr>
          <w:sz w:val="22"/>
          <w:szCs w:val="22"/>
        </w:rPr>
      </w:pPr>
      <w:r w:rsidRPr="00410381">
        <w:rPr>
          <w:sz w:val="22"/>
          <w:szCs w:val="22"/>
        </w:rPr>
        <w:t xml:space="preserve">Leadership qualities </w:t>
      </w:r>
    </w:p>
    <w:p w:rsidR="00F13BB9" w:rsidRPr="00410381" w:rsidRDefault="00344EA7" w:rsidP="00F13BB9">
      <w:pPr>
        <w:pStyle w:val="Default"/>
        <w:numPr>
          <w:ilvl w:val="0"/>
          <w:numId w:val="1"/>
        </w:numPr>
        <w:spacing w:after="37"/>
        <w:rPr>
          <w:sz w:val="22"/>
          <w:szCs w:val="22"/>
        </w:rPr>
      </w:pPr>
      <w:r>
        <w:rPr>
          <w:sz w:val="22"/>
          <w:szCs w:val="22"/>
        </w:rPr>
        <w:t>People-</w:t>
      </w:r>
      <w:r w:rsidR="00F13BB9" w:rsidRPr="00410381">
        <w:rPr>
          <w:sz w:val="22"/>
          <w:szCs w:val="22"/>
        </w:rPr>
        <w:t xml:space="preserve">oriented </w:t>
      </w:r>
    </w:p>
    <w:p w:rsidR="00F13BB9" w:rsidRPr="00410381" w:rsidRDefault="00ED2BD7" w:rsidP="00F13BB9">
      <w:pPr>
        <w:pStyle w:val="Default"/>
        <w:numPr>
          <w:ilvl w:val="0"/>
          <w:numId w:val="1"/>
        </w:numPr>
        <w:spacing w:after="37"/>
        <w:rPr>
          <w:sz w:val="22"/>
          <w:szCs w:val="22"/>
        </w:rPr>
      </w:pPr>
      <w:r>
        <w:rPr>
          <w:sz w:val="22"/>
          <w:szCs w:val="22"/>
        </w:rPr>
        <w:t>Success</w:t>
      </w:r>
      <w:r w:rsidR="000E128D">
        <w:rPr>
          <w:sz w:val="22"/>
          <w:szCs w:val="22"/>
        </w:rPr>
        <w:t>ful</w:t>
      </w:r>
      <w:r w:rsidR="00F0169A">
        <w:rPr>
          <w:sz w:val="22"/>
          <w:szCs w:val="22"/>
        </w:rPr>
        <w:t xml:space="preserve"> at</w:t>
      </w:r>
      <w:r w:rsidR="00F13BB9" w:rsidRPr="00410381">
        <w:rPr>
          <w:sz w:val="22"/>
          <w:szCs w:val="22"/>
        </w:rPr>
        <w:t xml:space="preserve"> the institution </w:t>
      </w:r>
    </w:p>
    <w:p w:rsidR="00F13BB9" w:rsidRPr="00410381" w:rsidRDefault="00ED2BD7" w:rsidP="00F13BB9">
      <w:pPr>
        <w:pStyle w:val="Default"/>
        <w:numPr>
          <w:ilvl w:val="0"/>
          <w:numId w:val="1"/>
        </w:numPr>
        <w:spacing w:after="37"/>
        <w:rPr>
          <w:sz w:val="22"/>
          <w:szCs w:val="22"/>
        </w:rPr>
      </w:pPr>
      <w:r>
        <w:rPr>
          <w:sz w:val="22"/>
          <w:szCs w:val="22"/>
        </w:rPr>
        <w:t>Knowledge</w:t>
      </w:r>
      <w:r w:rsidR="000E128D">
        <w:rPr>
          <w:sz w:val="22"/>
          <w:szCs w:val="22"/>
        </w:rPr>
        <w:t>able</w:t>
      </w:r>
      <w:r w:rsidR="00F13BB9" w:rsidRPr="00410381">
        <w:rPr>
          <w:sz w:val="22"/>
          <w:szCs w:val="22"/>
        </w:rPr>
        <w:t xml:space="preserve"> of the college’s mission, values, vision, and strategic priorities </w:t>
      </w:r>
    </w:p>
    <w:p w:rsidR="00F13BB9" w:rsidRPr="00410381" w:rsidRDefault="00F13BB9" w:rsidP="00F13BB9">
      <w:pPr>
        <w:pStyle w:val="Default"/>
        <w:numPr>
          <w:ilvl w:val="0"/>
          <w:numId w:val="1"/>
        </w:numPr>
        <w:spacing w:after="37"/>
        <w:rPr>
          <w:sz w:val="22"/>
          <w:szCs w:val="22"/>
        </w:rPr>
      </w:pPr>
      <w:r w:rsidRPr="00410381">
        <w:rPr>
          <w:sz w:val="22"/>
          <w:szCs w:val="22"/>
        </w:rPr>
        <w:t xml:space="preserve">Committed to developing staff </w:t>
      </w:r>
    </w:p>
    <w:p w:rsidR="00F13BB9" w:rsidRPr="00410381" w:rsidRDefault="00F13BB9" w:rsidP="00F13BB9">
      <w:pPr>
        <w:pStyle w:val="Default"/>
        <w:numPr>
          <w:ilvl w:val="0"/>
          <w:numId w:val="1"/>
        </w:numPr>
        <w:spacing w:after="37"/>
        <w:rPr>
          <w:sz w:val="22"/>
          <w:szCs w:val="22"/>
        </w:rPr>
      </w:pPr>
      <w:r w:rsidRPr="00410381">
        <w:rPr>
          <w:sz w:val="22"/>
          <w:szCs w:val="22"/>
        </w:rPr>
        <w:t xml:space="preserve">Willingness share personal experiences </w:t>
      </w:r>
    </w:p>
    <w:p w:rsidR="00F13BB9" w:rsidRPr="00410381" w:rsidRDefault="00F13BB9" w:rsidP="00F13BB9">
      <w:pPr>
        <w:pStyle w:val="Default"/>
        <w:numPr>
          <w:ilvl w:val="0"/>
          <w:numId w:val="1"/>
        </w:numPr>
        <w:rPr>
          <w:sz w:val="22"/>
          <w:szCs w:val="22"/>
        </w:rPr>
      </w:pPr>
      <w:r w:rsidRPr="00410381">
        <w:rPr>
          <w:sz w:val="22"/>
          <w:szCs w:val="22"/>
        </w:rPr>
        <w:t xml:space="preserve">Willingness to assist others </w:t>
      </w:r>
      <w:r w:rsidR="00D30C36">
        <w:rPr>
          <w:sz w:val="22"/>
          <w:szCs w:val="22"/>
        </w:rPr>
        <w:t>in being</w:t>
      </w:r>
      <w:r w:rsidRPr="00410381">
        <w:rPr>
          <w:sz w:val="22"/>
          <w:szCs w:val="22"/>
        </w:rPr>
        <w:t xml:space="preserve"> successful </w:t>
      </w:r>
    </w:p>
    <w:p w:rsidR="00F13BB9" w:rsidRPr="00410381" w:rsidRDefault="00F13BB9" w:rsidP="00F13BB9">
      <w:pPr>
        <w:pStyle w:val="Default"/>
        <w:ind w:left="720"/>
        <w:rPr>
          <w:sz w:val="22"/>
          <w:szCs w:val="22"/>
        </w:rPr>
      </w:pPr>
    </w:p>
    <w:p w:rsidR="00F13BB9" w:rsidRPr="00410381" w:rsidRDefault="00F13BB9" w:rsidP="00F13BB9">
      <w:pPr>
        <w:pStyle w:val="Default"/>
        <w:rPr>
          <w:sz w:val="22"/>
          <w:szCs w:val="22"/>
        </w:rPr>
      </w:pPr>
      <w:r w:rsidRPr="00410381">
        <w:rPr>
          <w:sz w:val="22"/>
          <w:szCs w:val="22"/>
        </w:rPr>
        <w:t xml:space="preserve">The Mentoring Program </w:t>
      </w:r>
      <w:r w:rsidR="00ED2BD7">
        <w:rPr>
          <w:sz w:val="22"/>
          <w:szCs w:val="22"/>
        </w:rPr>
        <w:t>is</w:t>
      </w:r>
      <w:r w:rsidRPr="00410381">
        <w:rPr>
          <w:sz w:val="22"/>
          <w:szCs w:val="22"/>
        </w:rPr>
        <w:t xml:space="preserve"> coordinated through the collaborative relationship between the Center for Teaching &amp; Learning (CTL) and Human Resources (HR). Communication of the Mentoring Program will occur as follows: </w:t>
      </w:r>
    </w:p>
    <w:p w:rsidR="00F13BB9" w:rsidRPr="00410381" w:rsidRDefault="00F13BB9" w:rsidP="00F13BB9">
      <w:pPr>
        <w:pStyle w:val="Default"/>
        <w:rPr>
          <w:sz w:val="22"/>
          <w:szCs w:val="22"/>
        </w:rPr>
      </w:pPr>
    </w:p>
    <w:p w:rsidR="00F13BB9" w:rsidRPr="00410381" w:rsidRDefault="00F13BB9" w:rsidP="00F13BB9">
      <w:pPr>
        <w:pStyle w:val="Default"/>
        <w:numPr>
          <w:ilvl w:val="0"/>
          <w:numId w:val="1"/>
        </w:numPr>
        <w:rPr>
          <w:sz w:val="22"/>
          <w:szCs w:val="22"/>
        </w:rPr>
      </w:pPr>
      <w:r w:rsidRPr="00410381">
        <w:rPr>
          <w:sz w:val="22"/>
          <w:szCs w:val="22"/>
        </w:rPr>
        <w:t xml:space="preserve">Current MVCC staff will be informed of the program via the college’s various communication </w:t>
      </w:r>
      <w:r w:rsidR="002A644C">
        <w:rPr>
          <w:sz w:val="22"/>
          <w:szCs w:val="22"/>
        </w:rPr>
        <w:t>a</w:t>
      </w:r>
      <w:r w:rsidRPr="00410381">
        <w:rPr>
          <w:sz w:val="22"/>
          <w:szCs w:val="22"/>
        </w:rPr>
        <w:t xml:space="preserve">venues </w:t>
      </w:r>
    </w:p>
    <w:p w:rsidR="00F13BB9" w:rsidRPr="00410381" w:rsidRDefault="00F13BB9" w:rsidP="00F13BB9">
      <w:pPr>
        <w:pStyle w:val="Default"/>
        <w:ind w:left="720"/>
        <w:rPr>
          <w:sz w:val="22"/>
          <w:szCs w:val="22"/>
        </w:rPr>
      </w:pPr>
    </w:p>
    <w:p w:rsidR="00F13BB9" w:rsidRPr="00410381" w:rsidRDefault="00F13BB9" w:rsidP="00F13BB9">
      <w:pPr>
        <w:pStyle w:val="Default"/>
        <w:numPr>
          <w:ilvl w:val="0"/>
          <w:numId w:val="1"/>
        </w:numPr>
        <w:rPr>
          <w:sz w:val="22"/>
          <w:szCs w:val="22"/>
        </w:rPr>
      </w:pPr>
      <w:r w:rsidRPr="00410381">
        <w:rPr>
          <w:sz w:val="22"/>
          <w:szCs w:val="22"/>
        </w:rPr>
        <w:t xml:space="preserve">A web page devoted to the New Staff Mentoring Program </w:t>
      </w:r>
      <w:r w:rsidR="00ED2BD7">
        <w:rPr>
          <w:sz w:val="22"/>
          <w:szCs w:val="22"/>
        </w:rPr>
        <w:t xml:space="preserve">is </w:t>
      </w:r>
      <w:r w:rsidRPr="00410381">
        <w:rPr>
          <w:sz w:val="22"/>
          <w:szCs w:val="22"/>
        </w:rPr>
        <w:t>a central location for all things related to the mentoring pr</w:t>
      </w:r>
      <w:r w:rsidR="00F0169A">
        <w:rPr>
          <w:sz w:val="22"/>
          <w:szCs w:val="22"/>
        </w:rPr>
        <w:t>ogram, includin</w:t>
      </w:r>
      <w:r w:rsidR="002A644C">
        <w:rPr>
          <w:sz w:val="22"/>
          <w:szCs w:val="22"/>
        </w:rPr>
        <w:t>g necessary</w:t>
      </w:r>
      <w:r w:rsidR="00F0169A">
        <w:rPr>
          <w:sz w:val="22"/>
          <w:szCs w:val="22"/>
        </w:rPr>
        <w:t xml:space="preserve"> forms</w:t>
      </w:r>
      <w:r w:rsidR="002A644C">
        <w:rPr>
          <w:sz w:val="22"/>
          <w:szCs w:val="22"/>
        </w:rPr>
        <w:t xml:space="preserve"> and </w:t>
      </w:r>
      <w:r w:rsidR="00ED2BD7">
        <w:rPr>
          <w:sz w:val="22"/>
          <w:szCs w:val="22"/>
        </w:rPr>
        <w:t>information</w:t>
      </w:r>
    </w:p>
    <w:p w:rsidR="00F13BB9" w:rsidRPr="00410381" w:rsidRDefault="00F13BB9" w:rsidP="00F13BB9">
      <w:pPr>
        <w:pStyle w:val="Default"/>
        <w:ind w:left="720"/>
        <w:rPr>
          <w:sz w:val="22"/>
          <w:szCs w:val="22"/>
        </w:rPr>
      </w:pPr>
    </w:p>
    <w:p w:rsidR="00F13BB9" w:rsidRPr="00410381" w:rsidRDefault="00F13BB9" w:rsidP="00F13BB9">
      <w:pPr>
        <w:pStyle w:val="Default"/>
        <w:numPr>
          <w:ilvl w:val="0"/>
          <w:numId w:val="1"/>
        </w:numPr>
        <w:rPr>
          <w:sz w:val="22"/>
          <w:szCs w:val="22"/>
        </w:rPr>
      </w:pPr>
      <w:r w:rsidRPr="00410381">
        <w:rPr>
          <w:sz w:val="22"/>
          <w:szCs w:val="22"/>
        </w:rPr>
        <w:t xml:space="preserve">New staff members will be made aware of the Mentoring Program by a representative from Human Resources during </w:t>
      </w:r>
      <w:r w:rsidR="00F0169A">
        <w:rPr>
          <w:sz w:val="22"/>
          <w:szCs w:val="22"/>
        </w:rPr>
        <w:t xml:space="preserve">the initial </w:t>
      </w:r>
      <w:r w:rsidR="00ED2BD7">
        <w:rPr>
          <w:sz w:val="22"/>
          <w:szCs w:val="22"/>
        </w:rPr>
        <w:t xml:space="preserve">benefits </w:t>
      </w:r>
      <w:r w:rsidR="00F0169A">
        <w:rPr>
          <w:sz w:val="22"/>
          <w:szCs w:val="22"/>
        </w:rPr>
        <w:t>orientation session</w:t>
      </w:r>
      <w:r w:rsidRPr="00410381">
        <w:rPr>
          <w:sz w:val="22"/>
          <w:szCs w:val="22"/>
        </w:rPr>
        <w:t xml:space="preserve"> </w:t>
      </w:r>
    </w:p>
    <w:p w:rsidR="00F13BB9" w:rsidRPr="00410381" w:rsidRDefault="00F13BB9" w:rsidP="00F13BB9">
      <w:pPr>
        <w:pStyle w:val="Default"/>
        <w:ind w:left="720"/>
        <w:rPr>
          <w:sz w:val="22"/>
          <w:szCs w:val="22"/>
        </w:rPr>
      </w:pPr>
    </w:p>
    <w:p w:rsidR="00681C2A" w:rsidRPr="00410381" w:rsidRDefault="00F13BB9" w:rsidP="00F13BB9">
      <w:pPr>
        <w:rPr>
          <w:rFonts w:ascii="Arial" w:hAnsi="Arial" w:cs="Arial"/>
        </w:rPr>
      </w:pPr>
      <w:r w:rsidRPr="00410381">
        <w:rPr>
          <w:rFonts w:ascii="Arial" w:hAnsi="Arial" w:cs="Arial"/>
        </w:rPr>
        <w:t>The CTL is responsible for maintaining the mentor database.</w:t>
      </w:r>
    </w:p>
    <w:p w:rsidR="00F13BB9" w:rsidRPr="00410381" w:rsidRDefault="00F13BB9" w:rsidP="00F13BB9">
      <w:pPr>
        <w:pStyle w:val="Default"/>
        <w:rPr>
          <w:sz w:val="22"/>
          <w:szCs w:val="22"/>
        </w:rPr>
      </w:pPr>
      <w:r w:rsidRPr="00410381">
        <w:rPr>
          <w:sz w:val="22"/>
          <w:szCs w:val="22"/>
        </w:rPr>
        <w:t xml:space="preserve">All mentors must </w:t>
      </w:r>
      <w:r w:rsidR="002A644C">
        <w:rPr>
          <w:sz w:val="22"/>
          <w:szCs w:val="22"/>
        </w:rPr>
        <w:t>complete</w:t>
      </w:r>
      <w:r w:rsidRPr="00410381">
        <w:rPr>
          <w:sz w:val="22"/>
          <w:szCs w:val="22"/>
        </w:rPr>
        <w:t xml:space="preserve"> training prior to beginning a mentoring relationship with a new staff member. Training will be provided to mentors through the CTL. </w:t>
      </w:r>
    </w:p>
    <w:p w:rsidR="00F13BB9" w:rsidRPr="00410381" w:rsidRDefault="00F13BB9" w:rsidP="00F13BB9">
      <w:pPr>
        <w:pStyle w:val="Default"/>
        <w:rPr>
          <w:sz w:val="22"/>
          <w:szCs w:val="22"/>
        </w:rPr>
      </w:pPr>
    </w:p>
    <w:p w:rsidR="00410381" w:rsidRDefault="00410381" w:rsidP="00F13BB9">
      <w:pPr>
        <w:pStyle w:val="Default"/>
        <w:rPr>
          <w:b/>
          <w:bCs/>
          <w:sz w:val="22"/>
          <w:szCs w:val="22"/>
        </w:rPr>
      </w:pPr>
      <w:r w:rsidRPr="00410381">
        <w:rPr>
          <w:noProof/>
          <w:color w:val="auto"/>
          <w:sz w:val="22"/>
          <w:szCs w:val="22"/>
        </w:rPr>
        <mc:AlternateContent>
          <mc:Choice Requires="wps">
            <w:drawing>
              <wp:anchor distT="0" distB="0" distL="114300" distR="114300" simplePos="0" relativeHeight="251667456" behindDoc="0" locked="0" layoutInCell="1" allowOverlap="1" wp14:anchorId="104FCBE7" wp14:editId="604E0980">
                <wp:simplePos x="0" y="0"/>
                <wp:positionH relativeFrom="column">
                  <wp:posOffset>47625</wp:posOffset>
                </wp:positionH>
                <wp:positionV relativeFrom="paragraph">
                  <wp:posOffset>12065</wp:posOffset>
                </wp:positionV>
                <wp:extent cx="563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DAC51"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95pt" to="44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A92AEAAA0EAAAOAAAAZHJzL2Uyb0RvYy54bWysU8GO0zAQvSPxD5bvNOmiXZWo6R66Wi4I&#10;Kpb9AK8zbizZHss2Tfr3jJ00XQFCAnFxMva853lvxtv70Rp2ghA1upavVzVn4CR22h1b/vzt8d2G&#10;s5iE64RBBy0/Q+T3u7dvtoNv4AZ7NB0ERiQuNoNveZ+Sb6oqyh6siCv04OhQYbAiURiOVRfEQOzW&#10;VDd1fVcNGDofUEKMtPswHfJd4VcKZPqiVITETMuptlTWUNaXvFa7rWiOQfhey7kM8Q9VWKEdXbpQ&#10;PYgk2Pegf6GyWgaMqNJKoq1QKS2haCA16/onNU+98FC0kDnRLzbF/0crP58Ogemu5dQoJyy16CkF&#10;oY99Ynt0jgzEwDbZp8HHhtL37hDmKPpDyKJHFWz+khw2Fm/Pi7cwJiZp8/bu/WZTUwvk5ay6An2I&#10;6SOgZfmn5Ua7LFs04vQpJrqMUi8peds4NtCwfahv65IW0ejuURuTD8vowN4EdhLU9DSuc/HE8CqL&#10;IuNoM0uaRJS/dDYw8X8FRaZQ2evpgjyOV04hJbh04TWOsjNMUQULcK7sT8A5P0OhjOrfgBdEuRld&#10;WsBWOwy/K/tqhZryLw5MurMFL9idS3uLNTRzxbn5feShfh0X+PUV734AAAD//wMAUEsDBBQABgAI&#10;AAAAIQBL722O1gAAAAUBAAAPAAAAZHJzL2Rvd25yZXYueG1sTI5NTsMwEIX3SNzBGiQ2EXUoBNoQ&#10;p0KRegDaHmAaT5MIexzFbhtuz8AGlm/ez3zVZvZOXWiKQ2ADj4scFHEb7MCdgcN++7ACFROyRReY&#10;DHxRhE19e1NhacOVP+iyS52SEY4lGuhTGkutY9uTx7gII7F4pzB5TCKnTtsJrzLunV7m+Yv2OLB8&#10;6HGkpqf2c3f2gtE0hyzS1j1l+/aUPc/F0sXRmPu7+f0NVKI5/YXhB186UAvTMZzZRuUMvBYSlPMa&#10;lLirdSH6+Kt1Xen/9PU3AAAA//8DAFBLAQItABQABgAIAAAAIQC2gziS/gAAAOEBAAATAAAAAAAA&#10;AAAAAAAAAAAAAABbQ29udGVudF9UeXBlc10ueG1sUEsBAi0AFAAGAAgAAAAhADj9If/WAAAAlAEA&#10;AAsAAAAAAAAAAAAAAAAALwEAAF9yZWxzLy5yZWxzUEsBAi0AFAAGAAgAAAAhAHiNYD3YAQAADQQA&#10;AA4AAAAAAAAAAAAAAAAALgIAAGRycy9lMm9Eb2MueG1sUEsBAi0AFAAGAAgAAAAhAEvvbY7WAAAA&#10;BQEAAA8AAAAAAAAAAAAAAAAAMgQAAGRycy9kb3ducmV2LnhtbFBLBQYAAAAABAAEAPMAAAA1BQAA&#10;AAA=&#10;" strokecolor="black [3213]" strokeweight="1.5pt"/>
            </w:pict>
          </mc:Fallback>
        </mc:AlternateContent>
      </w:r>
    </w:p>
    <w:p w:rsidR="00F13BB9" w:rsidRDefault="00F13BB9" w:rsidP="00F13BB9">
      <w:pPr>
        <w:pStyle w:val="Default"/>
        <w:rPr>
          <w:b/>
          <w:bCs/>
          <w:sz w:val="22"/>
          <w:szCs w:val="22"/>
        </w:rPr>
      </w:pPr>
      <w:r w:rsidRPr="00410381">
        <w:rPr>
          <w:b/>
          <w:bCs/>
          <w:sz w:val="22"/>
          <w:szCs w:val="22"/>
        </w:rPr>
        <w:t xml:space="preserve">Qualifications for a Mentor </w:t>
      </w:r>
    </w:p>
    <w:p w:rsidR="002A644C" w:rsidRDefault="00983741" w:rsidP="00F13BB9">
      <w:pPr>
        <w:pStyle w:val="Default"/>
        <w:rPr>
          <w:sz w:val="22"/>
          <w:szCs w:val="22"/>
        </w:rPr>
      </w:pPr>
      <w:r>
        <w:rPr>
          <w:sz w:val="22"/>
          <w:szCs w:val="22"/>
        </w:rPr>
        <w:t>In order to serve as a mentor, each staff member must meet the following qualifications:</w:t>
      </w:r>
    </w:p>
    <w:p w:rsidR="00983741" w:rsidRPr="00410381" w:rsidRDefault="00983741" w:rsidP="00F13BB9">
      <w:pPr>
        <w:pStyle w:val="Default"/>
        <w:rPr>
          <w:sz w:val="22"/>
          <w:szCs w:val="22"/>
        </w:rPr>
      </w:pPr>
    </w:p>
    <w:p w:rsidR="00F13BB9" w:rsidRPr="00410381" w:rsidRDefault="00F13BB9" w:rsidP="00F13BB9">
      <w:pPr>
        <w:pStyle w:val="Default"/>
        <w:numPr>
          <w:ilvl w:val="0"/>
          <w:numId w:val="2"/>
        </w:numPr>
        <w:spacing w:after="37"/>
        <w:rPr>
          <w:sz w:val="22"/>
          <w:szCs w:val="22"/>
        </w:rPr>
      </w:pPr>
      <w:r w:rsidRPr="00410381">
        <w:rPr>
          <w:sz w:val="22"/>
          <w:szCs w:val="22"/>
        </w:rPr>
        <w:t xml:space="preserve">Must be a full-time staff member as defined by this document and have at least two (2) years of employment at MVCC </w:t>
      </w:r>
    </w:p>
    <w:p w:rsidR="00F13BB9" w:rsidRPr="00410381" w:rsidRDefault="00F13BB9" w:rsidP="00F13BB9">
      <w:pPr>
        <w:pStyle w:val="Default"/>
        <w:numPr>
          <w:ilvl w:val="0"/>
          <w:numId w:val="2"/>
        </w:numPr>
        <w:spacing w:after="37"/>
        <w:rPr>
          <w:sz w:val="22"/>
          <w:szCs w:val="22"/>
        </w:rPr>
      </w:pPr>
      <w:r w:rsidRPr="00410381">
        <w:rPr>
          <w:sz w:val="22"/>
          <w:szCs w:val="22"/>
        </w:rPr>
        <w:t xml:space="preserve">Familiarity with the policies and programs available at MVCC </w:t>
      </w:r>
    </w:p>
    <w:p w:rsidR="00F13BB9" w:rsidRPr="00410381" w:rsidRDefault="00F13BB9" w:rsidP="00F13BB9">
      <w:pPr>
        <w:pStyle w:val="Default"/>
        <w:numPr>
          <w:ilvl w:val="0"/>
          <w:numId w:val="2"/>
        </w:numPr>
        <w:spacing w:after="37"/>
        <w:rPr>
          <w:sz w:val="22"/>
          <w:szCs w:val="22"/>
        </w:rPr>
      </w:pPr>
      <w:r w:rsidRPr="00410381">
        <w:rPr>
          <w:sz w:val="22"/>
          <w:szCs w:val="22"/>
        </w:rPr>
        <w:t xml:space="preserve">Convey a positive image of the college (committed to the college’s mission and purpose and exemplifies its expectations and core values) </w:t>
      </w:r>
    </w:p>
    <w:p w:rsidR="00F13BB9" w:rsidRPr="00410381" w:rsidRDefault="00F13BB9" w:rsidP="00F13BB9">
      <w:pPr>
        <w:pStyle w:val="Default"/>
        <w:numPr>
          <w:ilvl w:val="0"/>
          <w:numId w:val="2"/>
        </w:numPr>
        <w:spacing w:after="37"/>
        <w:rPr>
          <w:sz w:val="22"/>
          <w:szCs w:val="22"/>
        </w:rPr>
      </w:pPr>
      <w:r w:rsidRPr="00410381">
        <w:rPr>
          <w:sz w:val="22"/>
          <w:szCs w:val="22"/>
        </w:rPr>
        <w:t xml:space="preserve">Must not be new employee’s </w:t>
      </w:r>
      <w:r w:rsidR="002A644C">
        <w:rPr>
          <w:sz w:val="22"/>
          <w:szCs w:val="22"/>
        </w:rPr>
        <w:t xml:space="preserve">direct </w:t>
      </w:r>
      <w:r w:rsidRPr="00410381">
        <w:rPr>
          <w:sz w:val="22"/>
          <w:szCs w:val="22"/>
        </w:rPr>
        <w:t xml:space="preserve">supervisor and preferably not employed in the same department </w:t>
      </w:r>
    </w:p>
    <w:p w:rsidR="00F13BB9" w:rsidRPr="00410381" w:rsidRDefault="00F13BB9" w:rsidP="00F13BB9">
      <w:pPr>
        <w:pStyle w:val="Default"/>
        <w:numPr>
          <w:ilvl w:val="0"/>
          <w:numId w:val="2"/>
        </w:numPr>
        <w:spacing w:after="37"/>
        <w:rPr>
          <w:sz w:val="22"/>
          <w:szCs w:val="22"/>
        </w:rPr>
      </w:pPr>
      <w:r w:rsidRPr="00410381">
        <w:rPr>
          <w:sz w:val="22"/>
          <w:szCs w:val="22"/>
        </w:rPr>
        <w:t>Participation in a mentor train</w:t>
      </w:r>
      <w:r w:rsidR="00983741">
        <w:rPr>
          <w:sz w:val="22"/>
          <w:szCs w:val="22"/>
        </w:rPr>
        <w:t>ing session provided by the CTL</w:t>
      </w:r>
      <w:r w:rsidRPr="00410381">
        <w:rPr>
          <w:sz w:val="22"/>
          <w:szCs w:val="22"/>
        </w:rPr>
        <w:t xml:space="preserve"> </w:t>
      </w:r>
    </w:p>
    <w:p w:rsidR="00F13BB9" w:rsidRPr="00410381" w:rsidRDefault="00F13BB9" w:rsidP="00F13BB9">
      <w:pPr>
        <w:pStyle w:val="Default"/>
        <w:numPr>
          <w:ilvl w:val="0"/>
          <w:numId w:val="2"/>
        </w:numPr>
        <w:spacing w:after="37"/>
        <w:rPr>
          <w:sz w:val="22"/>
          <w:szCs w:val="22"/>
        </w:rPr>
      </w:pPr>
      <w:r w:rsidRPr="00410381">
        <w:rPr>
          <w:sz w:val="22"/>
          <w:szCs w:val="22"/>
        </w:rPr>
        <w:t xml:space="preserve">Commitment to a </w:t>
      </w:r>
      <w:r w:rsidR="002A644C">
        <w:rPr>
          <w:sz w:val="22"/>
          <w:szCs w:val="22"/>
        </w:rPr>
        <w:t xml:space="preserve">3 </w:t>
      </w:r>
      <w:r w:rsidRPr="00410381">
        <w:rPr>
          <w:sz w:val="22"/>
          <w:szCs w:val="22"/>
        </w:rPr>
        <w:t>month mentor</w:t>
      </w:r>
      <w:r w:rsidR="002A644C">
        <w:rPr>
          <w:sz w:val="22"/>
          <w:szCs w:val="22"/>
        </w:rPr>
        <w:t>ing relationship, allowing 2 to 4</w:t>
      </w:r>
      <w:r w:rsidRPr="00410381">
        <w:rPr>
          <w:sz w:val="22"/>
          <w:szCs w:val="22"/>
        </w:rPr>
        <w:t xml:space="preserve"> hours per month</w:t>
      </w:r>
      <w:r w:rsidR="002A644C">
        <w:rPr>
          <w:sz w:val="22"/>
          <w:szCs w:val="22"/>
        </w:rPr>
        <w:t xml:space="preserve"> to meet with the new employee</w:t>
      </w:r>
    </w:p>
    <w:p w:rsidR="00F13BB9" w:rsidRPr="00410381" w:rsidRDefault="00F13BB9" w:rsidP="00F13BB9">
      <w:pPr>
        <w:pStyle w:val="Default"/>
        <w:numPr>
          <w:ilvl w:val="0"/>
          <w:numId w:val="2"/>
        </w:numPr>
        <w:rPr>
          <w:sz w:val="22"/>
          <w:szCs w:val="22"/>
        </w:rPr>
      </w:pPr>
      <w:r w:rsidRPr="00410381">
        <w:rPr>
          <w:sz w:val="22"/>
          <w:szCs w:val="22"/>
        </w:rPr>
        <w:t xml:space="preserve">Available to the new employee by telephone, email, and in person </w:t>
      </w:r>
    </w:p>
    <w:p w:rsidR="00F13BB9" w:rsidRPr="00410381" w:rsidRDefault="00410381" w:rsidP="00F13BB9">
      <w:pPr>
        <w:rPr>
          <w:rFonts w:ascii="Arial" w:hAnsi="Arial" w:cs="Arial"/>
        </w:rPr>
      </w:pPr>
      <w:r w:rsidRPr="00410381">
        <w:rPr>
          <w:rFonts w:ascii="Arial" w:hAnsi="Arial" w:cs="Arial"/>
          <w:noProof/>
        </w:rPr>
        <mc:AlternateContent>
          <mc:Choice Requires="wps">
            <w:drawing>
              <wp:anchor distT="0" distB="0" distL="114300" distR="114300" simplePos="0" relativeHeight="251669504" behindDoc="0" locked="0" layoutInCell="1" allowOverlap="1" wp14:anchorId="7F9E35D7" wp14:editId="73848153">
                <wp:simplePos x="0" y="0"/>
                <wp:positionH relativeFrom="column">
                  <wp:posOffset>47625</wp:posOffset>
                </wp:positionH>
                <wp:positionV relativeFrom="paragraph">
                  <wp:posOffset>193675</wp:posOffset>
                </wp:positionV>
                <wp:extent cx="563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72E4B"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25pt" to="447.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FP2QEAAA0EAAAOAAAAZHJzL2Uyb0RvYy54bWysU8GO2yAQvVfqPyDujZ2tdpVYcfaQ1fZS&#10;tVG3/QAWDzESMAho7Px9B5w4q7aqtKtesJmZ95j3GDb3ozXsCCFqdC1fLmrOwEnstDu0/Mf3xw8r&#10;zmISrhMGHbT8BJHfb9+/2wy+gRvs0XQQGJG42Ay+5X1KvqmqKHuwIi7Qg6OkwmBFom04VF0QA7Fb&#10;U93U9V01YOh8QAkxUvRhSvJt4VcKZPqqVITETMupt1TWUNbnvFbbjWgOQfhey3Mb4g1dWKEdHTpT&#10;PYgk2M+g/6CyWgaMqNJCoq1QKS2haCA1y/o3NU+98FC0kDnRzzbF/0crvxz3gemu5WvOnLB0RU8p&#10;CH3oE9uhc2QgBrbOPg0+NlS+c/tw3kW/D1n0qILNX5LDxuLtafYWxsQkBW/vPq5WNV2BvOSqK9CH&#10;mD4BWpZ/Wm60y7JFI46fY6LDqPRSksPGsYGGbV3f1qUsotHdozYmJ8vowM4EdhR06Wlc5uaJ4UUV&#10;7YyjYJY0iSh/6WRg4v8GikyhtpfTAXkcr5xCSnDpwmscVWeYog5m4LmzfwHP9RkKZVRfA54R5WR0&#10;aQZb7TD8re2rFWqqvzgw6c4WPGN3KtdbrKGZK86d30ce6pf7Ar++4u0vAAAA//8DAFBLAwQUAAYA&#10;CAAAACEAe5cYjdgAAAAHAQAADwAAAGRycy9kb3ducmV2LnhtbEyOTU7DMBCF90jcwRokNhF1aAmU&#10;EKdCkXoA2h5gGk+TCHscxW4bbs8gFrCan/fmzVdtZu/UhaY4BDbwuMhBEbfBDtwZOOy3D2tQMSFb&#10;dIHJwBdF2NS3NxWWNlz5gy671CkJ4ViigT6lsdQ6tj15jIswEot2CpPHJOPUaTvhVcK908s8f9Ye&#10;B5YPPY7U9NR+7s5eMJrmkEXaulW2b0/Z01wsXRyNub+b399AJZrTnxl+8OUGamE6hjPbqJyBl0KM&#10;Bla5VJHXr4U0x9+Friv9n7/+BgAA//8DAFBLAQItABQABgAIAAAAIQC2gziS/gAAAOEBAAATAAAA&#10;AAAAAAAAAAAAAAAAAABbQ29udGVudF9UeXBlc10ueG1sUEsBAi0AFAAGAAgAAAAhADj9If/WAAAA&#10;lAEAAAsAAAAAAAAAAAAAAAAALwEAAF9yZWxzLy5yZWxzUEsBAi0AFAAGAAgAAAAhAPus8U/ZAQAA&#10;DQQAAA4AAAAAAAAAAAAAAAAALgIAAGRycy9lMm9Eb2MueG1sUEsBAi0AFAAGAAgAAAAhAHuXGI3Y&#10;AAAABwEAAA8AAAAAAAAAAAAAAAAAMwQAAGRycy9kb3ducmV2LnhtbFBLBQYAAAAABAAEAPMAAAA4&#10;BQAAAAA=&#10;" strokecolor="black [3213]" strokeweight="1.5pt"/>
            </w:pict>
          </mc:Fallback>
        </mc:AlternateContent>
      </w:r>
    </w:p>
    <w:p w:rsidR="00F13BB9" w:rsidRDefault="00F13BB9" w:rsidP="00F13BB9">
      <w:pPr>
        <w:pStyle w:val="Default"/>
        <w:rPr>
          <w:b/>
          <w:bCs/>
          <w:sz w:val="22"/>
          <w:szCs w:val="22"/>
        </w:rPr>
      </w:pPr>
      <w:r w:rsidRPr="00410381">
        <w:rPr>
          <w:b/>
          <w:bCs/>
          <w:sz w:val="22"/>
          <w:szCs w:val="22"/>
        </w:rPr>
        <w:t xml:space="preserve">Process </w:t>
      </w:r>
    </w:p>
    <w:p w:rsidR="002A644C" w:rsidRPr="00410381" w:rsidRDefault="002A644C" w:rsidP="00F13BB9">
      <w:pPr>
        <w:pStyle w:val="Default"/>
        <w:rPr>
          <w:sz w:val="22"/>
          <w:szCs w:val="22"/>
        </w:rPr>
      </w:pPr>
    </w:p>
    <w:p w:rsidR="00F13BB9" w:rsidRPr="00410381" w:rsidRDefault="00F13BB9" w:rsidP="00F13BB9">
      <w:pPr>
        <w:pStyle w:val="Default"/>
        <w:numPr>
          <w:ilvl w:val="0"/>
          <w:numId w:val="3"/>
        </w:numPr>
        <w:rPr>
          <w:sz w:val="22"/>
          <w:szCs w:val="22"/>
        </w:rPr>
      </w:pPr>
      <w:r w:rsidRPr="00410381">
        <w:rPr>
          <w:sz w:val="22"/>
          <w:szCs w:val="22"/>
        </w:rPr>
        <w:t>All new staff members will be made aware of the Mentoring Program by a representative from Hum</w:t>
      </w:r>
      <w:r w:rsidR="00C33A08">
        <w:rPr>
          <w:sz w:val="22"/>
          <w:szCs w:val="22"/>
        </w:rPr>
        <w:t>an Resources during the initial benefit</w:t>
      </w:r>
      <w:r w:rsidR="002A644C">
        <w:rPr>
          <w:sz w:val="22"/>
          <w:szCs w:val="22"/>
        </w:rPr>
        <w:t xml:space="preserve"> </w:t>
      </w:r>
      <w:r w:rsidRPr="00410381">
        <w:rPr>
          <w:sz w:val="22"/>
          <w:szCs w:val="22"/>
        </w:rPr>
        <w:t xml:space="preserve">orientation session. </w:t>
      </w:r>
    </w:p>
    <w:p w:rsidR="00F13BB9" w:rsidRPr="00410381" w:rsidRDefault="00F13BB9" w:rsidP="00F13BB9">
      <w:pPr>
        <w:pStyle w:val="Default"/>
        <w:rPr>
          <w:sz w:val="22"/>
          <w:szCs w:val="22"/>
        </w:rPr>
      </w:pPr>
    </w:p>
    <w:p w:rsidR="00F13BB9" w:rsidRPr="00410381" w:rsidRDefault="00F13BB9" w:rsidP="00F13BB9">
      <w:pPr>
        <w:pStyle w:val="Default"/>
        <w:numPr>
          <w:ilvl w:val="0"/>
          <w:numId w:val="3"/>
        </w:numPr>
        <w:rPr>
          <w:sz w:val="22"/>
          <w:szCs w:val="22"/>
        </w:rPr>
      </w:pPr>
      <w:r w:rsidRPr="00410381">
        <w:rPr>
          <w:sz w:val="22"/>
          <w:szCs w:val="22"/>
        </w:rPr>
        <w:t>Candidates for staff mentors must be nominated by their supervisor and reviewed and approved by the CTL and Human Resources.</w:t>
      </w:r>
      <w:r w:rsidR="002A644C">
        <w:rPr>
          <w:sz w:val="22"/>
          <w:szCs w:val="22"/>
        </w:rPr>
        <w:t xml:space="preserve"> All nominations must be approved by appropriate Vice President.</w:t>
      </w:r>
      <w:r w:rsidRPr="00410381">
        <w:rPr>
          <w:sz w:val="22"/>
          <w:szCs w:val="22"/>
        </w:rPr>
        <w:t xml:space="preserve"> </w:t>
      </w:r>
    </w:p>
    <w:p w:rsidR="00F13BB9" w:rsidRPr="00410381" w:rsidRDefault="00F13BB9" w:rsidP="00F13BB9">
      <w:pPr>
        <w:pStyle w:val="Default"/>
        <w:rPr>
          <w:sz w:val="22"/>
          <w:szCs w:val="22"/>
        </w:rPr>
      </w:pPr>
    </w:p>
    <w:p w:rsidR="00F13BB9" w:rsidRPr="00410381" w:rsidRDefault="00F13BB9" w:rsidP="00F13BB9">
      <w:pPr>
        <w:pStyle w:val="Default"/>
        <w:numPr>
          <w:ilvl w:val="0"/>
          <w:numId w:val="3"/>
        </w:numPr>
        <w:rPr>
          <w:sz w:val="22"/>
          <w:szCs w:val="22"/>
        </w:rPr>
      </w:pPr>
      <w:r w:rsidRPr="00410381">
        <w:rPr>
          <w:sz w:val="22"/>
          <w:szCs w:val="22"/>
        </w:rPr>
        <w:t>From th</w:t>
      </w:r>
      <w:r w:rsidR="00396802">
        <w:rPr>
          <w:sz w:val="22"/>
          <w:szCs w:val="22"/>
        </w:rPr>
        <w:t>e database, the CTL and HR will</w:t>
      </w:r>
      <w:r w:rsidRPr="00410381">
        <w:rPr>
          <w:sz w:val="22"/>
          <w:szCs w:val="22"/>
        </w:rPr>
        <w:t xml:space="preserve"> select a mentor for the new staff member from a pool of approved employees. </w:t>
      </w:r>
    </w:p>
    <w:p w:rsidR="00F13BB9" w:rsidRPr="00410381" w:rsidRDefault="00F13BB9" w:rsidP="00F13BB9">
      <w:pPr>
        <w:pStyle w:val="Default"/>
        <w:rPr>
          <w:sz w:val="22"/>
          <w:szCs w:val="22"/>
        </w:rPr>
      </w:pPr>
    </w:p>
    <w:p w:rsidR="00F13BB9" w:rsidRPr="00410381" w:rsidRDefault="00F13BB9" w:rsidP="00F13BB9">
      <w:pPr>
        <w:pStyle w:val="Default"/>
        <w:numPr>
          <w:ilvl w:val="0"/>
          <w:numId w:val="3"/>
        </w:numPr>
        <w:rPr>
          <w:sz w:val="22"/>
          <w:szCs w:val="22"/>
        </w:rPr>
      </w:pPr>
      <w:r w:rsidRPr="00410381">
        <w:rPr>
          <w:sz w:val="22"/>
          <w:szCs w:val="22"/>
        </w:rPr>
        <w:lastRenderedPageBreak/>
        <w:t xml:space="preserve">Mentoring relationships will be established as listed below. Any deviations from these pairings require approval from the appropriate Vice President. </w:t>
      </w:r>
    </w:p>
    <w:p w:rsidR="00F13BB9" w:rsidRPr="00410381" w:rsidRDefault="00F13BB9" w:rsidP="00F13BB9">
      <w:pPr>
        <w:pStyle w:val="Default"/>
        <w:rPr>
          <w:sz w:val="22"/>
          <w:szCs w:val="22"/>
        </w:rPr>
      </w:pPr>
    </w:p>
    <w:p w:rsidR="00F13BB9" w:rsidRPr="00410381" w:rsidRDefault="00F13BB9" w:rsidP="00A6119B">
      <w:pPr>
        <w:pStyle w:val="Default"/>
        <w:numPr>
          <w:ilvl w:val="0"/>
          <w:numId w:val="9"/>
        </w:numPr>
        <w:tabs>
          <w:tab w:val="left" w:pos="1170"/>
        </w:tabs>
        <w:spacing w:after="20"/>
        <w:ind w:left="1530"/>
        <w:rPr>
          <w:sz w:val="22"/>
          <w:szCs w:val="22"/>
        </w:rPr>
      </w:pPr>
      <w:r w:rsidRPr="00410381">
        <w:rPr>
          <w:sz w:val="22"/>
          <w:szCs w:val="22"/>
        </w:rPr>
        <w:t xml:space="preserve">New Support Staff will be paired with Support Staff mentors </w:t>
      </w:r>
    </w:p>
    <w:p w:rsidR="00F13BB9" w:rsidRPr="00410381" w:rsidRDefault="00F13BB9" w:rsidP="00A6119B">
      <w:pPr>
        <w:pStyle w:val="Default"/>
        <w:numPr>
          <w:ilvl w:val="0"/>
          <w:numId w:val="9"/>
        </w:numPr>
        <w:spacing w:after="20"/>
        <w:ind w:left="1530"/>
        <w:rPr>
          <w:sz w:val="22"/>
          <w:szCs w:val="22"/>
        </w:rPr>
      </w:pPr>
      <w:r w:rsidRPr="00410381">
        <w:rPr>
          <w:sz w:val="22"/>
          <w:szCs w:val="22"/>
        </w:rPr>
        <w:t xml:space="preserve">New Administrative Classified staff will be paired with Administrative Classified mentors </w:t>
      </w:r>
    </w:p>
    <w:p w:rsidR="00F13BB9" w:rsidRPr="00410381" w:rsidRDefault="00F13BB9" w:rsidP="00A6119B">
      <w:pPr>
        <w:pStyle w:val="Default"/>
        <w:numPr>
          <w:ilvl w:val="0"/>
          <w:numId w:val="9"/>
        </w:numPr>
        <w:ind w:left="1530"/>
        <w:rPr>
          <w:sz w:val="22"/>
          <w:szCs w:val="22"/>
        </w:rPr>
      </w:pPr>
      <w:r w:rsidRPr="00410381">
        <w:rPr>
          <w:sz w:val="22"/>
          <w:szCs w:val="22"/>
        </w:rPr>
        <w:t xml:space="preserve">New Administrative &amp; Professional staff will be paired with Administrative &amp; Professional mentors </w:t>
      </w:r>
    </w:p>
    <w:p w:rsidR="00F13BB9" w:rsidRPr="00410381" w:rsidRDefault="00F13BB9" w:rsidP="00F13BB9">
      <w:pPr>
        <w:pStyle w:val="Default"/>
        <w:rPr>
          <w:sz w:val="22"/>
          <w:szCs w:val="22"/>
        </w:rPr>
      </w:pPr>
    </w:p>
    <w:p w:rsidR="00F13BB9" w:rsidRPr="00410381" w:rsidRDefault="00F13BB9" w:rsidP="00410381">
      <w:pPr>
        <w:pStyle w:val="Default"/>
        <w:numPr>
          <w:ilvl w:val="0"/>
          <w:numId w:val="4"/>
        </w:numPr>
        <w:rPr>
          <w:sz w:val="22"/>
          <w:szCs w:val="22"/>
        </w:rPr>
      </w:pPr>
      <w:r w:rsidRPr="00410381">
        <w:rPr>
          <w:sz w:val="22"/>
          <w:szCs w:val="22"/>
        </w:rPr>
        <w:t xml:space="preserve">The mentor will make contact with the new employee to begin the mentoring relationship. </w:t>
      </w:r>
    </w:p>
    <w:p w:rsidR="00F13BB9" w:rsidRPr="00410381" w:rsidRDefault="00F13BB9" w:rsidP="00F13BB9">
      <w:pPr>
        <w:pStyle w:val="Default"/>
        <w:rPr>
          <w:sz w:val="22"/>
          <w:szCs w:val="22"/>
        </w:rPr>
      </w:pPr>
    </w:p>
    <w:p w:rsidR="00F13BB9" w:rsidRPr="00410381" w:rsidRDefault="00F13BB9" w:rsidP="00410381">
      <w:pPr>
        <w:pStyle w:val="Default"/>
        <w:numPr>
          <w:ilvl w:val="0"/>
          <w:numId w:val="4"/>
        </w:numPr>
        <w:rPr>
          <w:sz w:val="22"/>
          <w:szCs w:val="22"/>
        </w:rPr>
      </w:pPr>
      <w:r w:rsidRPr="00410381">
        <w:rPr>
          <w:sz w:val="22"/>
          <w:szCs w:val="22"/>
        </w:rPr>
        <w:t xml:space="preserve">The CTL will sponsor at least one mentoring meeting during the first three months of the new </w:t>
      </w:r>
      <w:r w:rsidR="00DF0FE3">
        <w:rPr>
          <w:sz w:val="22"/>
          <w:szCs w:val="22"/>
        </w:rPr>
        <w:t>staff members’</w:t>
      </w:r>
      <w:r w:rsidRPr="00410381">
        <w:rPr>
          <w:sz w:val="22"/>
          <w:szCs w:val="22"/>
        </w:rPr>
        <w:t xml:space="preserve"> employment. </w:t>
      </w:r>
    </w:p>
    <w:p w:rsidR="00F13BB9" w:rsidRPr="00410381" w:rsidRDefault="00F13BB9" w:rsidP="00F13BB9">
      <w:pPr>
        <w:pStyle w:val="Default"/>
        <w:rPr>
          <w:sz w:val="22"/>
          <w:szCs w:val="22"/>
        </w:rPr>
      </w:pPr>
    </w:p>
    <w:p w:rsidR="00F13BB9" w:rsidRPr="00410381" w:rsidRDefault="00F13BB9" w:rsidP="00410381">
      <w:pPr>
        <w:pStyle w:val="Default"/>
        <w:numPr>
          <w:ilvl w:val="0"/>
          <w:numId w:val="4"/>
        </w:numPr>
        <w:rPr>
          <w:sz w:val="22"/>
          <w:szCs w:val="22"/>
        </w:rPr>
      </w:pPr>
      <w:r w:rsidRPr="00410381">
        <w:rPr>
          <w:sz w:val="22"/>
          <w:szCs w:val="22"/>
        </w:rPr>
        <w:t>The mentor and mentee will evaluate the mentoring relationship a</w:t>
      </w:r>
      <w:r w:rsidR="00DF0FE3">
        <w:rPr>
          <w:sz w:val="22"/>
          <w:szCs w:val="22"/>
        </w:rPr>
        <w:t>nd program after a period of 3 months</w:t>
      </w:r>
      <w:r w:rsidRPr="00410381">
        <w:rPr>
          <w:sz w:val="22"/>
          <w:szCs w:val="22"/>
        </w:rPr>
        <w:t xml:space="preserve">. </w:t>
      </w:r>
    </w:p>
    <w:p w:rsidR="00F13BB9" w:rsidRPr="00410381" w:rsidRDefault="00F13BB9" w:rsidP="00F13BB9">
      <w:pPr>
        <w:rPr>
          <w:rFonts w:ascii="Arial" w:hAnsi="Arial" w:cs="Arial"/>
        </w:rPr>
      </w:pPr>
    </w:p>
    <w:p w:rsidR="00410381" w:rsidRPr="00410381" w:rsidRDefault="00396802" w:rsidP="00410381">
      <w:pPr>
        <w:pStyle w:val="Default"/>
        <w:rPr>
          <w:sz w:val="22"/>
          <w:szCs w:val="22"/>
        </w:rPr>
      </w:pPr>
      <w:r w:rsidRPr="00410381">
        <w:rPr>
          <w:noProof/>
          <w:color w:val="auto"/>
          <w:sz w:val="22"/>
          <w:szCs w:val="22"/>
        </w:rPr>
        <mc:AlternateContent>
          <mc:Choice Requires="wps">
            <w:drawing>
              <wp:anchor distT="0" distB="0" distL="114300" distR="114300" simplePos="0" relativeHeight="251671552" behindDoc="0" locked="0" layoutInCell="1" allowOverlap="1" wp14:anchorId="0DCB39D7" wp14:editId="4876AB98">
                <wp:simplePos x="0" y="0"/>
                <wp:positionH relativeFrom="column">
                  <wp:posOffset>95250</wp:posOffset>
                </wp:positionH>
                <wp:positionV relativeFrom="paragraph">
                  <wp:posOffset>-227330</wp:posOffset>
                </wp:positionV>
                <wp:extent cx="563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E617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9pt" to="45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t32AEAAA8EAAAOAAAAZHJzL2Uyb0RvYy54bWysU02P0zAQvSPxHyzfadJFuypR0z10tVwQ&#10;VCz7A7zOuLHkL41Nk/57xk6argAhgbg4sWfem3nP4+39aA07AUbtXcvXq5ozcNJ32h1b/vzt8d2G&#10;s5iE64TxDlp+hsjvd2/fbIfQwI3vvekAGZG42Ayh5X1KoamqKHuwIq58AEdB5dGKRFs8Vh2Kgdit&#10;qW7q+q4aPHYBvYQY6fRhCvJd4VcKZPqiVITETMupt1RWLOtLXqvdVjRHFKHXcm5D/EMXVmhHRReq&#10;B5EE+476FyqrJfroVVpJbyuvlJZQNJCadf2TmqdeBChayJwYFpvi/6OVn08HZLqjuyN7nLB0R08J&#10;hT72ie29c+SgR0ZBcmoIsSHA3h1w3sVwwCx7VGjzlwSxsbh7XtyFMTFJh7d37zebmqrIS6y6AgPG&#10;9BG8Zfmn5Ua7LFw04vQpJipGqZeUfGwcG6jlD/VtXdKiN7p71MbkYBke2BtkJ0HXnsZ1bp4YXmXR&#10;zjg6zJImEeUvnQ1M/F9BkS3U9noqkAfyyimkBJcuvMZRdoYp6mABzp39CTjnZyiUYf0b8IIolb1L&#10;C9hq5/F3bV+tUFP+xYFJd7bgxXfncr3FGpq64tz8QvJYv94X+PUd734AAAD//wMAUEsDBBQABgAI&#10;AAAAIQCrQHFy2AAAAAoBAAAPAAAAZHJzL2Rvd25yZXYueG1sTE9BbsIwELxX4g/WIvUSgVPSoDbE&#10;QVUkHlDgASZekgh7HcUG0t+zSJXa48zOzM6U28lZccMx9J4UvC1TEEiNNz21Co6H3eIDRIiajLae&#10;UMEPBthWs5dSF8bf6Rtv+9gKDqFQaAVdjEMhZWg6dDos/YDEt7MfnY4Mx1aaUd853Fm5StO1dLon&#10;/tDpAesOm8v+6rhGXR+TgDubJYfmnLxP+cqGQanX+fS1ARFxin9ieNZnD1Tc6eSvZIKwjHOeEhUs&#10;spwnsOAzzZg5/TKyKuX/CdUDAAD//wMAUEsBAi0AFAAGAAgAAAAhALaDOJL+AAAA4QEAABMAAAAA&#10;AAAAAAAAAAAAAAAAAFtDb250ZW50X1R5cGVzXS54bWxQSwECLQAUAAYACAAAACEAOP0h/9YAAACU&#10;AQAACwAAAAAAAAAAAAAAAAAvAQAAX3JlbHMvLnJlbHNQSwECLQAUAAYACAAAACEAcUjLd9gBAAAP&#10;BAAADgAAAAAAAAAAAAAAAAAuAgAAZHJzL2Uyb0RvYy54bWxQSwECLQAUAAYACAAAACEAq0BxctgA&#10;AAAKAQAADwAAAAAAAAAAAAAAAAAyBAAAZHJzL2Rvd25yZXYueG1sUEsFBgAAAAAEAAQA8wAAADcF&#10;AAAAAA==&#10;" strokecolor="black [3213]" strokeweight="1.5pt"/>
            </w:pict>
          </mc:Fallback>
        </mc:AlternateContent>
      </w:r>
      <w:r w:rsidR="00410381" w:rsidRPr="00410381">
        <w:rPr>
          <w:b/>
          <w:bCs/>
          <w:sz w:val="22"/>
          <w:szCs w:val="22"/>
        </w:rPr>
        <w:t xml:space="preserve">Guidelines for a Mentoring Relationship </w:t>
      </w:r>
    </w:p>
    <w:p w:rsidR="00410381" w:rsidRPr="00410381" w:rsidRDefault="00410381" w:rsidP="00410381">
      <w:pPr>
        <w:rPr>
          <w:rFonts w:ascii="Arial" w:hAnsi="Arial" w:cs="Arial"/>
        </w:rPr>
      </w:pPr>
      <w:r w:rsidRPr="00410381">
        <w:rPr>
          <w:rFonts w:ascii="Arial" w:hAnsi="Arial" w:cs="Arial"/>
        </w:rPr>
        <w:t>Mentors should provide a support network for a new employee. They should encourage participation in college meetings and activities, pass on information about the college and experiences the mentor has encountered, help the mentee navigate office politics, and encourage professional de</w:t>
      </w:r>
      <w:r w:rsidR="00396802">
        <w:rPr>
          <w:rFonts w:ascii="Arial" w:hAnsi="Arial" w:cs="Arial"/>
        </w:rPr>
        <w:t>velopment. A Mentor Checklist will be</w:t>
      </w:r>
      <w:r w:rsidRPr="00410381">
        <w:rPr>
          <w:rFonts w:ascii="Arial" w:hAnsi="Arial" w:cs="Arial"/>
        </w:rPr>
        <w:t xml:space="preserve"> provided to mentors to assist them with the mentoring process.</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t>The mentor will welcome the new employee, respond to questions that have arisen, and set a time for their first meeting (this should occur durin</w:t>
      </w:r>
      <w:r w:rsidR="00396802">
        <w:rPr>
          <w:sz w:val="22"/>
          <w:szCs w:val="22"/>
        </w:rPr>
        <w:t>g the first month of employment</w:t>
      </w:r>
      <w:r w:rsidR="00493B39">
        <w:rPr>
          <w:sz w:val="22"/>
          <w:szCs w:val="22"/>
        </w:rPr>
        <w:t>)</w:t>
      </w:r>
      <w:r w:rsidRPr="00410381">
        <w:rPr>
          <w:sz w:val="22"/>
          <w:szCs w:val="22"/>
        </w:rPr>
        <w:t xml:space="preserve"> </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t xml:space="preserve">Based upon the needs of a new employee, the mentor may provide a campus tour, introductions to other college employees, and assistance with becoming familiar with college policies, programs, mission, priorities, activities, events, etc. </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t>The mentor and mentee should meet a minimum of once per month to discuss the new employee’s experience at MVCC and to address any concerns or issues that the new employee h</w:t>
      </w:r>
      <w:r w:rsidR="00396802">
        <w:rPr>
          <w:sz w:val="22"/>
          <w:szCs w:val="22"/>
        </w:rPr>
        <w:t xml:space="preserve">as. The mentor should actively encourage </w:t>
      </w:r>
      <w:r w:rsidRPr="00410381">
        <w:rPr>
          <w:sz w:val="22"/>
          <w:szCs w:val="22"/>
        </w:rPr>
        <w:t>the</w:t>
      </w:r>
      <w:r w:rsidR="00396802">
        <w:rPr>
          <w:sz w:val="22"/>
          <w:szCs w:val="22"/>
        </w:rPr>
        <w:t>se</w:t>
      </w:r>
      <w:r w:rsidRPr="00410381">
        <w:rPr>
          <w:sz w:val="22"/>
          <w:szCs w:val="22"/>
        </w:rPr>
        <w:t xml:space="preserve"> meetings </w:t>
      </w:r>
      <w:r w:rsidR="00396802">
        <w:rPr>
          <w:sz w:val="22"/>
          <w:szCs w:val="22"/>
        </w:rPr>
        <w:t>reinforce mentee understanding and comprehension</w:t>
      </w:r>
      <w:r w:rsidRPr="00410381">
        <w:rPr>
          <w:sz w:val="22"/>
          <w:szCs w:val="22"/>
        </w:rPr>
        <w:t xml:space="preserve"> </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t>The mentor and mentee may wish to attend college meetings and events such as President’s Advisory Council, athletic events, Fine &amp; Performing Arts events, lectures, or oth</w:t>
      </w:r>
      <w:r w:rsidR="00B448EB">
        <w:rPr>
          <w:sz w:val="22"/>
          <w:szCs w:val="22"/>
        </w:rPr>
        <w:t>er activities offered on campus</w:t>
      </w:r>
      <w:r w:rsidRPr="00410381">
        <w:rPr>
          <w:sz w:val="22"/>
          <w:szCs w:val="22"/>
        </w:rPr>
        <w:t xml:space="preserve"> </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t>The mentor should provide encouragement and inspire dedi</w:t>
      </w:r>
      <w:r w:rsidR="00B448EB">
        <w:rPr>
          <w:sz w:val="22"/>
          <w:szCs w:val="22"/>
        </w:rPr>
        <w:t>cation to MVCC and its mission</w:t>
      </w:r>
    </w:p>
    <w:p w:rsidR="00410381" w:rsidRPr="00410381" w:rsidRDefault="00410381" w:rsidP="00410381">
      <w:pPr>
        <w:pStyle w:val="Default"/>
        <w:rPr>
          <w:sz w:val="22"/>
          <w:szCs w:val="22"/>
        </w:rPr>
      </w:pPr>
    </w:p>
    <w:p w:rsidR="00410381" w:rsidRPr="00410381" w:rsidRDefault="00B448EB" w:rsidP="00410381">
      <w:pPr>
        <w:pStyle w:val="Default"/>
        <w:numPr>
          <w:ilvl w:val="0"/>
          <w:numId w:val="5"/>
        </w:numPr>
        <w:rPr>
          <w:sz w:val="22"/>
          <w:szCs w:val="22"/>
        </w:rPr>
      </w:pPr>
      <w:r>
        <w:rPr>
          <w:sz w:val="22"/>
          <w:szCs w:val="22"/>
        </w:rPr>
        <w:t>If either the mentor or</w:t>
      </w:r>
      <w:r w:rsidR="00410381" w:rsidRPr="00410381">
        <w:rPr>
          <w:sz w:val="22"/>
          <w:szCs w:val="22"/>
        </w:rPr>
        <w:t xml:space="preserve"> the mentee is not experiencing a positive relationship, both have the option of selecting another partner and </w:t>
      </w:r>
      <w:r>
        <w:rPr>
          <w:sz w:val="22"/>
          <w:szCs w:val="22"/>
        </w:rPr>
        <w:t>are to contact Human Resources</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lastRenderedPageBreak/>
        <w:t>If the mentor is aware of any negative experiences or issues that the new employee may have encountered, he or she should contact Human Resources</w:t>
      </w:r>
      <w:r w:rsidR="00B448EB">
        <w:rPr>
          <w:sz w:val="22"/>
          <w:szCs w:val="22"/>
        </w:rPr>
        <w:t>,</w:t>
      </w:r>
      <w:r w:rsidRPr="00410381">
        <w:rPr>
          <w:sz w:val="22"/>
          <w:szCs w:val="22"/>
        </w:rPr>
        <w:t xml:space="preserve"> provided the sharing of this information does not compromise the confidentiality agreements establishe</w:t>
      </w:r>
      <w:r w:rsidR="00B448EB">
        <w:rPr>
          <w:sz w:val="22"/>
          <w:szCs w:val="22"/>
        </w:rPr>
        <w:t>d between the mentor and mentee</w:t>
      </w:r>
      <w:r w:rsidRPr="00410381">
        <w:rPr>
          <w:sz w:val="22"/>
          <w:szCs w:val="22"/>
        </w:rPr>
        <w:t xml:space="preserve"> </w:t>
      </w:r>
    </w:p>
    <w:p w:rsidR="00410381" w:rsidRPr="00410381" w:rsidRDefault="00410381" w:rsidP="00410381">
      <w:pPr>
        <w:pStyle w:val="Default"/>
        <w:rPr>
          <w:sz w:val="22"/>
          <w:szCs w:val="22"/>
        </w:rPr>
      </w:pPr>
    </w:p>
    <w:p w:rsidR="00410381" w:rsidRPr="00410381" w:rsidRDefault="00410381" w:rsidP="00410381">
      <w:pPr>
        <w:pStyle w:val="Default"/>
        <w:numPr>
          <w:ilvl w:val="0"/>
          <w:numId w:val="5"/>
        </w:numPr>
        <w:rPr>
          <w:sz w:val="22"/>
          <w:szCs w:val="22"/>
        </w:rPr>
      </w:pPr>
      <w:r w:rsidRPr="00410381">
        <w:rPr>
          <w:sz w:val="22"/>
          <w:szCs w:val="22"/>
        </w:rPr>
        <w:t>Confidentiality is a very important aspect of a mentoring relationship. Both the mentor and the mentee may learn personal information about each other that if revealed might have serious consequences. Both the mentor and mentee should use the college’s checklist to define how confidentiality will be defined in the mentoring relationship. Refer to the Con</w:t>
      </w:r>
      <w:r w:rsidR="00B448EB">
        <w:rPr>
          <w:sz w:val="22"/>
          <w:szCs w:val="22"/>
        </w:rPr>
        <w:t>fidentiality Checklist document included in the Mentor folder.</w:t>
      </w:r>
      <w:r w:rsidRPr="00410381">
        <w:rPr>
          <w:sz w:val="22"/>
          <w:szCs w:val="22"/>
        </w:rPr>
        <w:t xml:space="preserve"> </w:t>
      </w:r>
    </w:p>
    <w:p w:rsidR="00410381" w:rsidRPr="00410381" w:rsidRDefault="00410381" w:rsidP="00410381">
      <w:pPr>
        <w:rPr>
          <w:rFonts w:ascii="Arial" w:hAnsi="Arial" w:cs="Arial"/>
        </w:rPr>
      </w:pPr>
      <w:r w:rsidRPr="00410381">
        <w:rPr>
          <w:rFonts w:ascii="Arial" w:hAnsi="Arial" w:cs="Arial"/>
          <w:noProof/>
        </w:rPr>
        <mc:AlternateContent>
          <mc:Choice Requires="wps">
            <w:drawing>
              <wp:anchor distT="0" distB="0" distL="114300" distR="114300" simplePos="0" relativeHeight="251673600" behindDoc="0" locked="0" layoutInCell="1" allowOverlap="1" wp14:anchorId="2A6306B0" wp14:editId="34046049">
                <wp:simplePos x="0" y="0"/>
                <wp:positionH relativeFrom="column">
                  <wp:posOffset>104775</wp:posOffset>
                </wp:positionH>
                <wp:positionV relativeFrom="paragraph">
                  <wp:posOffset>180975</wp:posOffset>
                </wp:positionV>
                <wp:extent cx="563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6B623"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4.25pt" to="45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I2AEAAA8EAAAOAAAAZHJzL2Uyb0RvYy54bWysU02P0zAQvSPxHyzfadJFuypR0z10tVwQ&#10;VCz7A7zOuLHkL41Nk/57xk6argAhgbg4sWfe87w34+39aA07AUbtXcvXq5ozcNJ32h1b/vzt8d2G&#10;s5iE64TxDlp+hsjvd2/fbIfQwI3vvekAGZG42Ayh5X1KoamqKHuwIq58AEdB5dGKRFs8Vh2Kgdit&#10;qW7q+q4aPHYBvYQY6fRhCvJd4VcKZPqiVITETMuptlRWLOtLXqvdVjRHFKHXci5D/EMVVmhHly5U&#10;DyIJ9h31L1RWS/TRq7SS3lZeKS2haCA16/onNU+9CFC0kDkxLDbF/0crP58OyHRHvVtz5oSlHj0l&#10;FPrYJ7b3zpGDHhkFyakhxIYAe3fAeRfDAbPsUaHNXxLExuLueXEXxsQkHd7evd9samqCvMSqKzBg&#10;TB/BW5Z/Wm60y8JFI06fYqLLKPWSko+NYwOV/KG+rUta9EZ3j9qYHCzDA3uD7CSo7WksxRPDqyza&#10;GUe0WdIkovyls4GJ/ysosoXKXk8X5IG8cgopwaULr3GUnWGKKliAc2V/As75GQplWP8GvCDKzd6l&#10;BWy18/i7sq9WqCn/4sCkO1vw4rtzaW+xhqaueD+/kDzWr/cFfn3Hux8AAAD//wMAUEsDBBQABgAI&#10;AAAAIQDW7Ezw2AAAAAgBAAAPAAAAZHJzL2Rvd25yZXYueG1sTE/RTsMwDHxH4h8iI/FSsZSyTaM0&#10;nVClfQDbPsBrvLYicaom28rfY8QDPNnnO5/P1Xb2Tl1pikNgA8+LHBRxG+zAnYHjYfe0ARUTskUX&#10;mAx8UYRtfX9XYWnDjT/ouk+dEhOOJRroUxpLrWPbk8e4CCOxcOcweUwCp07bCW9i7p0u8nytPQ4s&#10;F3ocqemp/dxfvMRommMWaedeskN7zpbzqnBxNObxYX5/A5VoTn9i+IkvO1BLplO4sI3KCV6vRGmg&#10;2EgV/jVfSnP6Hei60v8fqL8BAAD//wMAUEsBAi0AFAAGAAgAAAAhALaDOJL+AAAA4QEAABMAAAAA&#10;AAAAAAAAAAAAAAAAAFtDb250ZW50X1R5cGVzXS54bWxQSwECLQAUAAYACAAAACEAOP0h/9YAAACU&#10;AQAACwAAAAAAAAAAAAAAAAAvAQAAX3JlbHMvLnJlbHNQSwECLQAUAAYACAAAACEAfhg4iNgBAAAP&#10;BAAADgAAAAAAAAAAAAAAAAAuAgAAZHJzL2Uyb0RvYy54bWxQSwECLQAUAAYACAAAACEA1uxM8NgA&#10;AAAIAQAADwAAAAAAAAAAAAAAAAAyBAAAZHJzL2Rvd25yZXYueG1sUEsFBgAAAAAEAAQA8wAAADcF&#10;AAAAAA==&#10;" strokecolor="black [3213]" strokeweight="1.5pt"/>
            </w:pict>
          </mc:Fallback>
        </mc:AlternateContent>
      </w:r>
    </w:p>
    <w:p w:rsidR="00410381" w:rsidRPr="00410381" w:rsidRDefault="00410381" w:rsidP="00410381">
      <w:pPr>
        <w:pStyle w:val="Default"/>
        <w:rPr>
          <w:b/>
          <w:bCs/>
          <w:sz w:val="22"/>
          <w:szCs w:val="22"/>
        </w:rPr>
      </w:pPr>
      <w:r w:rsidRPr="00410381">
        <w:rPr>
          <w:b/>
          <w:bCs/>
          <w:sz w:val="22"/>
          <w:szCs w:val="22"/>
        </w:rPr>
        <w:t xml:space="preserve">Suggested Mentoring Activities </w:t>
      </w:r>
    </w:p>
    <w:p w:rsidR="00410381" w:rsidRPr="00410381" w:rsidRDefault="00410381" w:rsidP="00410381">
      <w:pPr>
        <w:pStyle w:val="Default"/>
        <w:rPr>
          <w:sz w:val="22"/>
          <w:szCs w:val="22"/>
        </w:rPr>
      </w:pPr>
      <w:r w:rsidRPr="00410381">
        <w:rPr>
          <w:sz w:val="22"/>
          <w:szCs w:val="22"/>
        </w:rPr>
        <w:t xml:space="preserve">To help provide a support network for a new employee, </w:t>
      </w:r>
      <w:r w:rsidR="00B448EB">
        <w:rPr>
          <w:sz w:val="22"/>
          <w:szCs w:val="22"/>
        </w:rPr>
        <w:t xml:space="preserve">below is a list of suggested activities that </w:t>
      </w:r>
      <w:r w:rsidRPr="00410381">
        <w:rPr>
          <w:sz w:val="22"/>
          <w:szCs w:val="22"/>
        </w:rPr>
        <w:t xml:space="preserve">the mentor may </w:t>
      </w:r>
      <w:r w:rsidR="00B448EB">
        <w:rPr>
          <w:sz w:val="22"/>
          <w:szCs w:val="22"/>
        </w:rPr>
        <w:t>choose to incorporate into the mentor experience:</w:t>
      </w:r>
    </w:p>
    <w:p w:rsidR="00410381" w:rsidRPr="00410381" w:rsidRDefault="00410381" w:rsidP="00410381">
      <w:pPr>
        <w:pStyle w:val="Default"/>
        <w:spacing w:after="37"/>
        <w:rPr>
          <w:sz w:val="22"/>
          <w:szCs w:val="22"/>
        </w:rPr>
      </w:pPr>
    </w:p>
    <w:p w:rsidR="00410381" w:rsidRPr="00410381" w:rsidRDefault="00410381" w:rsidP="00410381">
      <w:pPr>
        <w:pStyle w:val="Default"/>
        <w:numPr>
          <w:ilvl w:val="0"/>
          <w:numId w:val="6"/>
        </w:numPr>
        <w:spacing w:after="37"/>
        <w:rPr>
          <w:sz w:val="22"/>
          <w:szCs w:val="22"/>
        </w:rPr>
      </w:pPr>
      <w:r w:rsidRPr="00410381">
        <w:rPr>
          <w:sz w:val="22"/>
          <w:szCs w:val="22"/>
        </w:rPr>
        <w:t xml:space="preserve">Meet for breakfast or lunch </w:t>
      </w:r>
    </w:p>
    <w:p w:rsidR="00410381" w:rsidRPr="00410381" w:rsidRDefault="00410381" w:rsidP="00410381">
      <w:pPr>
        <w:pStyle w:val="Default"/>
        <w:numPr>
          <w:ilvl w:val="0"/>
          <w:numId w:val="6"/>
        </w:numPr>
        <w:spacing w:after="37"/>
        <w:rPr>
          <w:sz w:val="22"/>
          <w:szCs w:val="22"/>
        </w:rPr>
      </w:pPr>
      <w:r w:rsidRPr="00410381">
        <w:rPr>
          <w:sz w:val="22"/>
          <w:szCs w:val="22"/>
        </w:rPr>
        <w:t xml:space="preserve">Tour the campus </w:t>
      </w:r>
    </w:p>
    <w:p w:rsidR="00410381" w:rsidRPr="00410381" w:rsidRDefault="00410381" w:rsidP="00410381">
      <w:pPr>
        <w:pStyle w:val="Default"/>
        <w:numPr>
          <w:ilvl w:val="0"/>
          <w:numId w:val="6"/>
        </w:numPr>
        <w:spacing w:after="37"/>
        <w:rPr>
          <w:sz w:val="22"/>
          <w:szCs w:val="22"/>
        </w:rPr>
      </w:pPr>
      <w:r w:rsidRPr="00410381">
        <w:rPr>
          <w:sz w:val="22"/>
          <w:szCs w:val="22"/>
        </w:rPr>
        <w:t xml:space="preserve">Visit various departments on campus </w:t>
      </w:r>
    </w:p>
    <w:p w:rsidR="00410381" w:rsidRPr="00410381" w:rsidRDefault="00410381" w:rsidP="00410381">
      <w:pPr>
        <w:pStyle w:val="Default"/>
        <w:numPr>
          <w:ilvl w:val="0"/>
          <w:numId w:val="6"/>
        </w:numPr>
        <w:rPr>
          <w:sz w:val="22"/>
          <w:szCs w:val="22"/>
        </w:rPr>
      </w:pPr>
      <w:r w:rsidRPr="00410381">
        <w:rPr>
          <w:sz w:val="22"/>
          <w:szCs w:val="22"/>
        </w:rPr>
        <w:t xml:space="preserve">Attend a college meeting, such as PAC or other department sponsored meetings/activities </w:t>
      </w:r>
    </w:p>
    <w:p w:rsidR="00410381" w:rsidRPr="00410381" w:rsidRDefault="00410381" w:rsidP="00410381">
      <w:pPr>
        <w:pStyle w:val="Default"/>
        <w:numPr>
          <w:ilvl w:val="0"/>
          <w:numId w:val="6"/>
        </w:numPr>
        <w:spacing w:after="37"/>
        <w:rPr>
          <w:sz w:val="22"/>
          <w:szCs w:val="22"/>
        </w:rPr>
      </w:pPr>
      <w:r w:rsidRPr="00410381">
        <w:rPr>
          <w:sz w:val="22"/>
          <w:szCs w:val="22"/>
        </w:rPr>
        <w:t xml:space="preserve">Introduce employee to other faculty and staff </w:t>
      </w:r>
    </w:p>
    <w:p w:rsidR="00410381" w:rsidRPr="00410381" w:rsidRDefault="00410381" w:rsidP="00410381">
      <w:pPr>
        <w:pStyle w:val="Default"/>
        <w:numPr>
          <w:ilvl w:val="0"/>
          <w:numId w:val="6"/>
        </w:numPr>
        <w:spacing w:after="37"/>
        <w:rPr>
          <w:sz w:val="22"/>
          <w:szCs w:val="22"/>
        </w:rPr>
      </w:pPr>
      <w:r w:rsidRPr="00410381">
        <w:rPr>
          <w:sz w:val="22"/>
          <w:szCs w:val="22"/>
        </w:rPr>
        <w:t xml:space="preserve">Explain some college procedures </w:t>
      </w:r>
    </w:p>
    <w:p w:rsidR="00410381" w:rsidRPr="00410381" w:rsidRDefault="00410381" w:rsidP="00410381">
      <w:pPr>
        <w:pStyle w:val="Default"/>
        <w:numPr>
          <w:ilvl w:val="0"/>
          <w:numId w:val="6"/>
        </w:numPr>
        <w:spacing w:after="37"/>
        <w:rPr>
          <w:sz w:val="22"/>
          <w:szCs w:val="22"/>
        </w:rPr>
      </w:pPr>
      <w:r w:rsidRPr="00410381">
        <w:rPr>
          <w:sz w:val="22"/>
          <w:szCs w:val="22"/>
        </w:rPr>
        <w:t xml:space="preserve">Discuss emergency preparedness procedures </w:t>
      </w:r>
    </w:p>
    <w:p w:rsidR="00410381" w:rsidRPr="00410381" w:rsidRDefault="00410381" w:rsidP="00410381">
      <w:pPr>
        <w:pStyle w:val="Default"/>
        <w:numPr>
          <w:ilvl w:val="0"/>
          <w:numId w:val="6"/>
        </w:numPr>
        <w:spacing w:after="37"/>
        <w:rPr>
          <w:sz w:val="22"/>
          <w:szCs w:val="22"/>
        </w:rPr>
      </w:pPr>
      <w:r w:rsidRPr="00410381">
        <w:rPr>
          <w:sz w:val="22"/>
          <w:szCs w:val="22"/>
        </w:rPr>
        <w:t xml:space="preserve">Discuss various employee events and accompany the new staff member to them </w:t>
      </w:r>
    </w:p>
    <w:p w:rsidR="00410381" w:rsidRPr="00410381" w:rsidRDefault="00410381" w:rsidP="00410381">
      <w:pPr>
        <w:pStyle w:val="Default"/>
        <w:numPr>
          <w:ilvl w:val="0"/>
          <w:numId w:val="6"/>
        </w:numPr>
        <w:spacing w:after="37"/>
        <w:rPr>
          <w:sz w:val="22"/>
          <w:szCs w:val="22"/>
        </w:rPr>
      </w:pPr>
      <w:r w:rsidRPr="00410381">
        <w:rPr>
          <w:sz w:val="22"/>
          <w:szCs w:val="22"/>
        </w:rPr>
        <w:t xml:space="preserve">Review the college’s mission, vision, values, and strategic priorities </w:t>
      </w:r>
    </w:p>
    <w:p w:rsidR="00410381" w:rsidRPr="002D5320" w:rsidRDefault="00410381" w:rsidP="00410381">
      <w:pPr>
        <w:pStyle w:val="Default"/>
        <w:numPr>
          <w:ilvl w:val="0"/>
          <w:numId w:val="6"/>
        </w:numPr>
        <w:spacing w:after="37"/>
        <w:rPr>
          <w:color w:val="auto"/>
          <w:sz w:val="22"/>
          <w:szCs w:val="22"/>
        </w:rPr>
      </w:pPr>
      <w:r w:rsidRPr="002D5320">
        <w:rPr>
          <w:color w:val="auto"/>
          <w:sz w:val="22"/>
          <w:szCs w:val="22"/>
        </w:rPr>
        <w:t xml:space="preserve">Review benefits and staff orientation </w:t>
      </w:r>
      <w:r w:rsidR="002D5320" w:rsidRPr="002D5320">
        <w:rPr>
          <w:color w:val="auto"/>
          <w:sz w:val="22"/>
          <w:szCs w:val="22"/>
        </w:rPr>
        <w:t>information as needed</w:t>
      </w:r>
    </w:p>
    <w:p w:rsidR="00410381" w:rsidRPr="00410381" w:rsidRDefault="00410381" w:rsidP="00410381">
      <w:pPr>
        <w:pStyle w:val="Default"/>
        <w:numPr>
          <w:ilvl w:val="0"/>
          <w:numId w:val="6"/>
        </w:numPr>
        <w:spacing w:after="37"/>
        <w:rPr>
          <w:sz w:val="22"/>
          <w:szCs w:val="22"/>
        </w:rPr>
      </w:pPr>
      <w:r w:rsidRPr="00410381">
        <w:rPr>
          <w:sz w:val="22"/>
          <w:szCs w:val="22"/>
        </w:rPr>
        <w:t xml:space="preserve">Discuss the mentoring program and what the responsibilities and expectations are </w:t>
      </w:r>
    </w:p>
    <w:p w:rsidR="00410381" w:rsidRPr="00410381" w:rsidRDefault="00410381" w:rsidP="00410381">
      <w:pPr>
        <w:pStyle w:val="Default"/>
        <w:numPr>
          <w:ilvl w:val="0"/>
          <w:numId w:val="6"/>
        </w:numPr>
        <w:rPr>
          <w:sz w:val="22"/>
          <w:szCs w:val="22"/>
        </w:rPr>
      </w:pPr>
      <w:r w:rsidRPr="00410381">
        <w:rPr>
          <w:sz w:val="22"/>
          <w:szCs w:val="22"/>
        </w:rPr>
        <w:t xml:space="preserve">Discuss each other’s background and professional development/career goals </w:t>
      </w:r>
    </w:p>
    <w:p w:rsidR="00410381" w:rsidRPr="00410381" w:rsidRDefault="00410381" w:rsidP="00410381">
      <w:pPr>
        <w:pStyle w:val="Default"/>
        <w:rPr>
          <w:sz w:val="22"/>
          <w:szCs w:val="22"/>
        </w:rPr>
      </w:pPr>
      <w:r w:rsidRPr="00410381">
        <w:rPr>
          <w:noProof/>
          <w:color w:val="auto"/>
          <w:sz w:val="22"/>
          <w:szCs w:val="22"/>
        </w:rPr>
        <mc:AlternateContent>
          <mc:Choice Requires="wps">
            <w:drawing>
              <wp:anchor distT="0" distB="0" distL="114300" distR="114300" simplePos="0" relativeHeight="251675648" behindDoc="0" locked="0" layoutInCell="1" allowOverlap="1" wp14:anchorId="0C7E7958" wp14:editId="6B01D91E">
                <wp:simplePos x="0" y="0"/>
                <wp:positionH relativeFrom="column">
                  <wp:posOffset>104775</wp:posOffset>
                </wp:positionH>
                <wp:positionV relativeFrom="paragraph">
                  <wp:posOffset>154940</wp:posOffset>
                </wp:positionV>
                <wp:extent cx="563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16D93"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2.2pt" to="45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xT2QEAAA8EAAAOAAAAZHJzL2Uyb0RvYy54bWysU8tu2zAQvBfoPxC815JdJHAFyzk4SC9F&#10;azTNBzDU0iLAF5asJf99l5QtB21RoEEulMjdGe7MLjd3ozXsCBi1dy1fLmrOwEnfaXdo+dOPhw9r&#10;zmISrhPGO2j5CSK/275/txlCAyvfe9MBMiJxsRlCy/uUQlNVUfZgRVz4AI6CyqMVibZ4qDoUA7Fb&#10;U63q+rYaPHYBvYQY6fR+CvJt4VcKZPqmVITETMuptlRWLOtzXqvtRjQHFKHX8lyGeEUVVmhHl85U&#10;9yIJ9hP1H1RWS/TRq7SQ3lZeKS2haCA1y/o3NY+9CFC0kDkxzDbFt6OVX497ZLqj3q04c8JSjx4T&#10;Cn3oE9t558hBj4yC5NQQYkOAndvjeRfDHrPsUaHNXxLExuLuaXYXxsQkHd7cflyva2qCvMSqKzBg&#10;TJ/BW5Z/Wm60y8JFI45fYqLLKPWSko+NYwOV/Km+qUta9EZ3D9qYHCzDAzuD7Cio7Wlc5uKJ4UUW&#10;7YyjwyxpElH+0snAxP8dFNlCZS+nC/JAXjmFlODShdc4ys4wRRXMwHNl/wKe8zMUyrD+D3hGlJu9&#10;SzPYaufxb2VfrVBT/sWBSXe24Nl3p9LeYg1NXXHu/ELyWL/cF/j1HW9/AQAA//8DAFBLAwQUAAYA&#10;CAAAACEAMX4d09cAAAAIAQAADwAAAGRycy9kb3ducmV2LnhtbExPy27CMBC8V+IfrEXiEoHTNKA2&#10;xEFVJD6gwAeYeEki7HUUGwh/3616aI/z2NmZcjc5K+44ht6TgtdVCgKp8aanVsHpuF++gwhRk9HW&#10;Eyp4YoBdNXspdWH8g77wfoit4BAKhVbQxTgUUoamQ6fDyg9IrF386HRkOLbSjPrB4c7KLE030ume&#10;+EOnB6w7bK6Hm+MadX1KAu7tW3JsLkk+rTMbBqUW8+lzCyLiFP/M8FOfb6DiTmd/IxOEZbxZs1NB&#10;lucgWP9IcybOv4SsSvl/QPUNAAD//wMAUEsBAi0AFAAGAAgAAAAhALaDOJL+AAAA4QEAABMAAAAA&#10;AAAAAAAAAAAAAAAAAFtDb250ZW50X1R5cGVzXS54bWxQSwECLQAUAAYACAAAACEAOP0h/9YAAACU&#10;AQAACwAAAAAAAAAAAAAAAAAvAQAAX3JlbHMvLnJlbHNQSwECLQAUAAYACAAAACEALu5cU9kBAAAP&#10;BAAADgAAAAAAAAAAAAAAAAAuAgAAZHJzL2Uyb0RvYy54bWxQSwECLQAUAAYACAAAACEAMX4d09cA&#10;AAAIAQAADwAAAAAAAAAAAAAAAAAzBAAAZHJzL2Rvd25yZXYueG1sUEsFBgAAAAAEAAQA8wAAADcF&#10;AAAAAA==&#10;" strokecolor="black [3213]" strokeweight="1.5pt"/>
            </w:pict>
          </mc:Fallback>
        </mc:AlternateContent>
      </w:r>
    </w:p>
    <w:p w:rsidR="00410381" w:rsidRDefault="00410381" w:rsidP="00410381">
      <w:pPr>
        <w:pStyle w:val="Default"/>
        <w:rPr>
          <w:b/>
          <w:bCs/>
          <w:sz w:val="22"/>
          <w:szCs w:val="22"/>
        </w:rPr>
      </w:pPr>
    </w:p>
    <w:p w:rsidR="00410381" w:rsidRPr="00410381" w:rsidRDefault="00410381" w:rsidP="00410381">
      <w:pPr>
        <w:pStyle w:val="Default"/>
        <w:rPr>
          <w:b/>
          <w:bCs/>
          <w:sz w:val="22"/>
          <w:szCs w:val="22"/>
        </w:rPr>
      </w:pPr>
      <w:r w:rsidRPr="00410381">
        <w:rPr>
          <w:b/>
          <w:bCs/>
          <w:sz w:val="22"/>
          <w:szCs w:val="22"/>
        </w:rPr>
        <w:t xml:space="preserve">Coordinating Program &amp; Training </w:t>
      </w:r>
    </w:p>
    <w:p w:rsidR="00410381" w:rsidRPr="00410381" w:rsidRDefault="00410381" w:rsidP="00410381">
      <w:pPr>
        <w:pStyle w:val="Default"/>
        <w:rPr>
          <w:sz w:val="22"/>
          <w:szCs w:val="22"/>
        </w:rPr>
      </w:pPr>
      <w:r w:rsidRPr="00410381">
        <w:rPr>
          <w:sz w:val="22"/>
          <w:szCs w:val="22"/>
        </w:rPr>
        <w:t>The CTL will be responsible for coordinating the Mentoring Program and</w:t>
      </w:r>
      <w:r w:rsidR="00602F58">
        <w:rPr>
          <w:sz w:val="22"/>
          <w:szCs w:val="22"/>
        </w:rPr>
        <w:t xml:space="preserve"> providing training to mentors.  Responsibilities include: </w:t>
      </w:r>
    </w:p>
    <w:p w:rsidR="00410381" w:rsidRPr="00410381" w:rsidRDefault="00410381" w:rsidP="00410381">
      <w:pPr>
        <w:pStyle w:val="Default"/>
        <w:spacing w:after="35"/>
        <w:rPr>
          <w:sz w:val="22"/>
          <w:szCs w:val="22"/>
        </w:rPr>
      </w:pPr>
    </w:p>
    <w:p w:rsidR="00410381" w:rsidRPr="00410381" w:rsidRDefault="00410381" w:rsidP="00410381">
      <w:pPr>
        <w:pStyle w:val="Default"/>
        <w:numPr>
          <w:ilvl w:val="0"/>
          <w:numId w:val="7"/>
        </w:numPr>
        <w:spacing w:after="35"/>
        <w:rPr>
          <w:sz w:val="22"/>
          <w:szCs w:val="22"/>
        </w:rPr>
      </w:pPr>
      <w:r w:rsidRPr="00410381">
        <w:rPr>
          <w:sz w:val="22"/>
          <w:szCs w:val="22"/>
        </w:rPr>
        <w:t>Communicat</w:t>
      </w:r>
      <w:r w:rsidR="00B448EB">
        <w:rPr>
          <w:sz w:val="22"/>
          <w:szCs w:val="22"/>
        </w:rPr>
        <w:t>e the program to current staff</w:t>
      </w:r>
    </w:p>
    <w:p w:rsidR="00410381" w:rsidRPr="00410381" w:rsidRDefault="00410381" w:rsidP="00410381">
      <w:pPr>
        <w:pStyle w:val="Default"/>
        <w:numPr>
          <w:ilvl w:val="0"/>
          <w:numId w:val="7"/>
        </w:numPr>
        <w:spacing w:after="35"/>
        <w:rPr>
          <w:sz w:val="22"/>
          <w:szCs w:val="22"/>
        </w:rPr>
      </w:pPr>
      <w:r w:rsidRPr="00410381">
        <w:rPr>
          <w:sz w:val="22"/>
          <w:szCs w:val="22"/>
        </w:rPr>
        <w:t xml:space="preserve">Maintain a database </w:t>
      </w:r>
      <w:r w:rsidR="00B448EB">
        <w:rPr>
          <w:sz w:val="22"/>
          <w:szCs w:val="22"/>
        </w:rPr>
        <w:t>of qualified</w:t>
      </w:r>
      <w:r w:rsidR="0047755C">
        <w:rPr>
          <w:sz w:val="22"/>
          <w:szCs w:val="22"/>
        </w:rPr>
        <w:t xml:space="preserve"> and approved</w:t>
      </w:r>
      <w:r w:rsidR="00B448EB">
        <w:rPr>
          <w:sz w:val="22"/>
          <w:szCs w:val="22"/>
        </w:rPr>
        <w:t xml:space="preserve"> mentors</w:t>
      </w:r>
      <w:r w:rsidRPr="00410381">
        <w:rPr>
          <w:sz w:val="22"/>
          <w:szCs w:val="22"/>
        </w:rPr>
        <w:t xml:space="preserve"> </w:t>
      </w:r>
    </w:p>
    <w:p w:rsidR="00410381" w:rsidRPr="00410381" w:rsidRDefault="00410381" w:rsidP="00410381">
      <w:pPr>
        <w:pStyle w:val="Default"/>
        <w:numPr>
          <w:ilvl w:val="0"/>
          <w:numId w:val="7"/>
        </w:numPr>
        <w:spacing w:after="35"/>
        <w:rPr>
          <w:sz w:val="22"/>
          <w:szCs w:val="22"/>
        </w:rPr>
      </w:pPr>
      <w:r w:rsidRPr="00410381">
        <w:rPr>
          <w:sz w:val="22"/>
          <w:szCs w:val="22"/>
        </w:rPr>
        <w:t>Coordinate a</w:t>
      </w:r>
      <w:r w:rsidR="00B448EB">
        <w:rPr>
          <w:sz w:val="22"/>
          <w:szCs w:val="22"/>
        </w:rPr>
        <w:t>nd provide training to mentors</w:t>
      </w:r>
    </w:p>
    <w:p w:rsidR="00410381" w:rsidRPr="00410381" w:rsidRDefault="00410381" w:rsidP="00410381">
      <w:pPr>
        <w:pStyle w:val="Default"/>
        <w:numPr>
          <w:ilvl w:val="0"/>
          <w:numId w:val="7"/>
        </w:numPr>
        <w:spacing w:after="35"/>
        <w:rPr>
          <w:sz w:val="22"/>
          <w:szCs w:val="22"/>
        </w:rPr>
      </w:pPr>
      <w:r w:rsidRPr="00410381">
        <w:rPr>
          <w:sz w:val="22"/>
          <w:szCs w:val="22"/>
        </w:rPr>
        <w:t>Contact the chosen mentor to gain his/her agreement to be a mentor and follow</w:t>
      </w:r>
      <w:r w:rsidR="00B448EB">
        <w:rPr>
          <w:sz w:val="22"/>
          <w:szCs w:val="22"/>
        </w:rPr>
        <w:t>-up with a confirmation notice</w:t>
      </w:r>
    </w:p>
    <w:p w:rsidR="00410381" w:rsidRPr="00410381" w:rsidRDefault="00410381" w:rsidP="00410381">
      <w:pPr>
        <w:pStyle w:val="Default"/>
        <w:numPr>
          <w:ilvl w:val="0"/>
          <w:numId w:val="7"/>
        </w:numPr>
        <w:spacing w:after="35"/>
        <w:rPr>
          <w:sz w:val="22"/>
          <w:szCs w:val="22"/>
        </w:rPr>
      </w:pPr>
      <w:r w:rsidRPr="00410381">
        <w:rPr>
          <w:sz w:val="22"/>
          <w:szCs w:val="22"/>
        </w:rPr>
        <w:t>Communicate the program to new st</w:t>
      </w:r>
      <w:r w:rsidR="00B448EB">
        <w:rPr>
          <w:sz w:val="22"/>
          <w:szCs w:val="22"/>
        </w:rPr>
        <w:t>aff members during</w:t>
      </w:r>
      <w:r w:rsidR="00602F58">
        <w:rPr>
          <w:sz w:val="22"/>
          <w:szCs w:val="22"/>
        </w:rPr>
        <w:t xml:space="preserve"> initial benefit</w:t>
      </w:r>
      <w:r w:rsidR="00B448EB">
        <w:rPr>
          <w:sz w:val="22"/>
          <w:szCs w:val="22"/>
        </w:rPr>
        <w:t xml:space="preserve"> orientation</w:t>
      </w:r>
    </w:p>
    <w:p w:rsidR="00410381" w:rsidRPr="00410381" w:rsidRDefault="00410381" w:rsidP="00410381">
      <w:pPr>
        <w:pStyle w:val="Default"/>
        <w:numPr>
          <w:ilvl w:val="0"/>
          <w:numId w:val="7"/>
        </w:numPr>
        <w:spacing w:after="35"/>
        <w:rPr>
          <w:sz w:val="22"/>
          <w:szCs w:val="22"/>
        </w:rPr>
      </w:pPr>
      <w:r w:rsidRPr="00410381">
        <w:rPr>
          <w:sz w:val="22"/>
          <w:szCs w:val="22"/>
        </w:rPr>
        <w:t>Conduct an informal yet organized introductory meeting to the program with the mentor (and mentee, if possible) to provide necessary information and forms. If a face-to-face meeting is not possible, provide written direction as well as the a</w:t>
      </w:r>
      <w:r w:rsidR="00B448EB">
        <w:rPr>
          <w:sz w:val="22"/>
          <w:szCs w:val="22"/>
        </w:rPr>
        <w:t>ppropriate forms to the mentor</w:t>
      </w:r>
    </w:p>
    <w:p w:rsidR="00410381" w:rsidRPr="00410381" w:rsidRDefault="00410381" w:rsidP="00410381">
      <w:pPr>
        <w:pStyle w:val="Default"/>
        <w:numPr>
          <w:ilvl w:val="0"/>
          <w:numId w:val="7"/>
        </w:numPr>
        <w:spacing w:after="35"/>
        <w:rPr>
          <w:sz w:val="22"/>
          <w:szCs w:val="22"/>
        </w:rPr>
      </w:pPr>
      <w:r w:rsidRPr="00410381">
        <w:rPr>
          <w:sz w:val="22"/>
          <w:szCs w:val="22"/>
        </w:rPr>
        <w:t>Sponsor at least one mentoring meeting during the first three months of</w:t>
      </w:r>
      <w:r w:rsidR="00B448EB">
        <w:rPr>
          <w:sz w:val="22"/>
          <w:szCs w:val="22"/>
        </w:rPr>
        <w:t xml:space="preserve"> the new employees’ employment</w:t>
      </w:r>
    </w:p>
    <w:p w:rsidR="00410381" w:rsidRPr="00410381" w:rsidRDefault="00410381" w:rsidP="00410381">
      <w:pPr>
        <w:pStyle w:val="Default"/>
        <w:numPr>
          <w:ilvl w:val="0"/>
          <w:numId w:val="7"/>
        </w:numPr>
        <w:rPr>
          <w:sz w:val="22"/>
          <w:szCs w:val="22"/>
        </w:rPr>
      </w:pPr>
      <w:r w:rsidRPr="00410381">
        <w:rPr>
          <w:sz w:val="22"/>
          <w:szCs w:val="22"/>
        </w:rPr>
        <w:lastRenderedPageBreak/>
        <w:t xml:space="preserve">Evaluate and assess the Mentoring Program (distribute, collect, log, and analyze participant feedback) and make recommendations </w:t>
      </w:r>
      <w:r w:rsidR="00B448EB">
        <w:rPr>
          <w:sz w:val="22"/>
          <w:szCs w:val="22"/>
        </w:rPr>
        <w:t>for refinement and improvement</w:t>
      </w:r>
    </w:p>
    <w:p w:rsidR="00410381" w:rsidRPr="00410381" w:rsidRDefault="00410381" w:rsidP="00410381">
      <w:pPr>
        <w:pStyle w:val="Default"/>
        <w:rPr>
          <w:sz w:val="22"/>
          <w:szCs w:val="22"/>
        </w:rPr>
      </w:pPr>
    </w:p>
    <w:p w:rsidR="00410381" w:rsidRDefault="00410381" w:rsidP="00410381">
      <w:pPr>
        <w:pStyle w:val="Default"/>
        <w:rPr>
          <w:b/>
          <w:bCs/>
          <w:sz w:val="22"/>
          <w:szCs w:val="22"/>
        </w:rPr>
      </w:pPr>
      <w:r w:rsidRPr="00410381">
        <w:rPr>
          <w:noProof/>
          <w:color w:val="auto"/>
          <w:sz w:val="22"/>
          <w:szCs w:val="22"/>
        </w:rPr>
        <mc:AlternateContent>
          <mc:Choice Requires="wps">
            <w:drawing>
              <wp:anchor distT="0" distB="0" distL="114300" distR="114300" simplePos="0" relativeHeight="251677696" behindDoc="0" locked="0" layoutInCell="1" allowOverlap="1" wp14:anchorId="1FBBCDD8" wp14:editId="02D49224">
                <wp:simplePos x="0" y="0"/>
                <wp:positionH relativeFrom="column">
                  <wp:posOffset>104775</wp:posOffset>
                </wp:positionH>
                <wp:positionV relativeFrom="paragraph">
                  <wp:posOffset>5080</wp:posOffset>
                </wp:positionV>
                <wp:extent cx="563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2F9F9"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4pt" to="45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s2QEAAA8EAAAOAAAAZHJzL2Uyb0RvYy54bWysU02P0zAQvSPxHyzfadJd7apETffQ1XJB&#10;ULHwA7zOuLHkL41Nk/57xk6argAhgbg4sWfe87w34+3DaA07AUbtXcvXq5ozcNJ32h1b/u3r07sN&#10;ZzEJ1wnjHbT8DJE/7N6+2Q6hgRvfe9MBMiJxsRlCy/uUQlNVUfZgRVz5AI6CyqMVibZ4rDoUA7Fb&#10;U93U9X01eOwCegkx0unjFOS7wq8UyPRZqQiJmZZTbamsWNaXvFa7rWiOKEKv5VyG+IcqrNCOLl2o&#10;HkUS7DvqX6isluijV2klva28UlpC0UBq1vVPap57EaBoIXNiWGyK/49WfjodkOmOenfLmROWevSc&#10;UOhjn9jeO0cOemQUJKeGEBsC7N0B510MB8yyR4U2f0kQG4u758VdGBOTdHh3f7vZ1NQEeYlVV2DA&#10;mD6Atyz/tNxol4WLRpw+xkSXUeolJR8bxwYq+X19V5e06I3unrQxOViGB/YG2UlQ29O4zsUTw6ss&#10;2hlHh1nSJKL8pbOBif8LKLKFyl5PF+SBvHIKKcGlC69xlJ1hiipYgHNlfwLO+RkKZVj/Brwgys3e&#10;pQVstfP4u7KvVqgp/+LApDtb8OK7c2lvsYamrjg3v5A81q/3BX59x7sfAAAA//8DAFBLAwQUAAYA&#10;CAAAACEAfs7TINQAAAAEAQAADwAAAGRycy9kb3ducmV2LnhtbEyOQW7CMBBF95V6B2sqdROBUwqo&#10;DXFQFYkDFDiAiYckwh5HGQPp7Tus2uXT//PnldspeHXDkftIBt7mOSikJrqeWgPHw272AYqTJWd9&#10;JDTwgwzb6vmptIWLd/rG2z61SkaIC2ugS2kotOamw2B5Hgckyc5xDDYJjq12o73LePB6kedrHWxP&#10;8qGzA9YdNpf9NYhGXR8zxp1/zw7NOVtOq4XnwZjXl+lrAyrhlP7K8NCXG6jE6RSv5Fh54fVKmgbE&#10;X9LPfCl4eqCuSv1fvvoFAAD//wMAUEsBAi0AFAAGAAgAAAAhALaDOJL+AAAA4QEAABMAAAAAAAAA&#10;AAAAAAAAAAAAAFtDb250ZW50X1R5cGVzXS54bWxQSwECLQAUAAYACAAAACEAOP0h/9YAAACUAQAA&#10;CwAAAAAAAAAAAAAAAAAvAQAAX3JlbHMvLnJlbHNQSwECLQAUAAYACAAAACEAIb6vrNkBAAAPBAAA&#10;DgAAAAAAAAAAAAAAAAAuAgAAZHJzL2Uyb0RvYy54bWxQSwECLQAUAAYACAAAACEAfs7TINQAAAAE&#10;AQAADwAAAAAAAAAAAAAAAAAzBAAAZHJzL2Rvd25yZXYueG1sUEsFBgAAAAAEAAQA8wAAADQFAAAA&#10;AA==&#10;" strokecolor="black [3213]" strokeweight="1.5pt"/>
            </w:pict>
          </mc:Fallback>
        </mc:AlternateContent>
      </w:r>
    </w:p>
    <w:p w:rsidR="00410381" w:rsidRPr="00410381" w:rsidRDefault="00410381" w:rsidP="00410381">
      <w:pPr>
        <w:pStyle w:val="Default"/>
        <w:rPr>
          <w:b/>
          <w:bCs/>
          <w:sz w:val="22"/>
          <w:szCs w:val="22"/>
        </w:rPr>
      </w:pPr>
      <w:r w:rsidRPr="00410381">
        <w:rPr>
          <w:b/>
          <w:bCs/>
          <w:sz w:val="22"/>
          <w:szCs w:val="22"/>
        </w:rPr>
        <w:t xml:space="preserve">Measuring Success </w:t>
      </w:r>
    </w:p>
    <w:p w:rsidR="00410381" w:rsidRPr="00410381" w:rsidRDefault="00410381" w:rsidP="00410381">
      <w:pPr>
        <w:pStyle w:val="Default"/>
        <w:rPr>
          <w:sz w:val="22"/>
          <w:szCs w:val="22"/>
        </w:rPr>
      </w:pPr>
      <w:r w:rsidRPr="00410381">
        <w:rPr>
          <w:sz w:val="22"/>
          <w:szCs w:val="22"/>
        </w:rPr>
        <w:t xml:space="preserve">To assess the value of the Mentoring Program, mentees and mentors will be asked to complete evaluation forms. Refer to the New Staff Mentoring Program Feedback forms. Activities that have promoted successful mentor relationships will be referenced in future training sessions and orientations. </w:t>
      </w:r>
    </w:p>
    <w:p w:rsidR="00410381" w:rsidRPr="00410381" w:rsidRDefault="00410381" w:rsidP="00410381">
      <w:pPr>
        <w:pStyle w:val="Default"/>
        <w:rPr>
          <w:sz w:val="22"/>
          <w:szCs w:val="22"/>
        </w:rPr>
      </w:pPr>
    </w:p>
    <w:p w:rsidR="00410381" w:rsidRPr="00410381" w:rsidRDefault="00410381" w:rsidP="00410381">
      <w:pPr>
        <w:pStyle w:val="Default"/>
        <w:numPr>
          <w:ilvl w:val="0"/>
          <w:numId w:val="8"/>
        </w:numPr>
        <w:spacing w:after="37"/>
        <w:rPr>
          <w:sz w:val="22"/>
          <w:szCs w:val="22"/>
        </w:rPr>
      </w:pPr>
      <w:r w:rsidRPr="00410381">
        <w:rPr>
          <w:sz w:val="22"/>
          <w:szCs w:val="22"/>
        </w:rPr>
        <w:t xml:space="preserve">Retention (annual turnover report and exit interview analysis) </w:t>
      </w:r>
    </w:p>
    <w:p w:rsidR="00410381" w:rsidRPr="00410381" w:rsidRDefault="00410381" w:rsidP="00410381">
      <w:pPr>
        <w:pStyle w:val="Default"/>
        <w:numPr>
          <w:ilvl w:val="0"/>
          <w:numId w:val="8"/>
        </w:numPr>
        <w:spacing w:after="37"/>
        <w:rPr>
          <w:sz w:val="22"/>
          <w:szCs w:val="22"/>
        </w:rPr>
      </w:pPr>
      <w:r w:rsidRPr="00410381">
        <w:rPr>
          <w:sz w:val="22"/>
          <w:szCs w:val="22"/>
        </w:rPr>
        <w:t xml:space="preserve">Employee engagement (surveys) </w:t>
      </w:r>
    </w:p>
    <w:p w:rsidR="00410381" w:rsidRPr="00410381" w:rsidRDefault="00410381" w:rsidP="00410381">
      <w:pPr>
        <w:pStyle w:val="Default"/>
        <w:numPr>
          <w:ilvl w:val="0"/>
          <w:numId w:val="8"/>
        </w:numPr>
        <w:spacing w:after="37"/>
        <w:rPr>
          <w:sz w:val="22"/>
          <w:szCs w:val="22"/>
        </w:rPr>
      </w:pPr>
      <w:r w:rsidRPr="00410381">
        <w:rPr>
          <w:sz w:val="22"/>
          <w:szCs w:val="22"/>
        </w:rPr>
        <w:t xml:space="preserve">Productivity of mentee (performance evaluations) </w:t>
      </w:r>
    </w:p>
    <w:p w:rsidR="00410381" w:rsidRPr="00410381" w:rsidRDefault="00410381" w:rsidP="00410381">
      <w:pPr>
        <w:pStyle w:val="Default"/>
        <w:numPr>
          <w:ilvl w:val="0"/>
          <w:numId w:val="8"/>
        </w:numPr>
        <w:spacing w:after="37"/>
        <w:rPr>
          <w:sz w:val="22"/>
          <w:szCs w:val="22"/>
        </w:rPr>
      </w:pPr>
      <w:r w:rsidRPr="00410381">
        <w:rPr>
          <w:sz w:val="22"/>
          <w:szCs w:val="22"/>
        </w:rPr>
        <w:t xml:space="preserve">Career success of mentee (performance evaluations, promotions, transfers, etc.) </w:t>
      </w:r>
    </w:p>
    <w:p w:rsidR="00410381" w:rsidRDefault="00410381" w:rsidP="00410381">
      <w:pPr>
        <w:pStyle w:val="Default"/>
        <w:numPr>
          <w:ilvl w:val="0"/>
          <w:numId w:val="8"/>
        </w:numPr>
        <w:rPr>
          <w:sz w:val="22"/>
          <w:szCs w:val="22"/>
        </w:rPr>
      </w:pPr>
      <w:r w:rsidRPr="00410381">
        <w:rPr>
          <w:sz w:val="22"/>
          <w:szCs w:val="22"/>
        </w:rPr>
        <w:t xml:space="preserve">Feedback from mentor and mentee (participant feedback forms – mentor and mentee) </w:t>
      </w:r>
    </w:p>
    <w:p w:rsidR="00FC0153" w:rsidRDefault="00603CF3" w:rsidP="00FC0153">
      <w:pPr>
        <w:pStyle w:val="Default"/>
        <w:rPr>
          <w:sz w:val="22"/>
          <w:szCs w:val="22"/>
        </w:rPr>
      </w:pPr>
      <w:r w:rsidRPr="00410381">
        <w:rPr>
          <w:noProof/>
          <w:color w:val="auto"/>
          <w:sz w:val="22"/>
          <w:szCs w:val="22"/>
        </w:rPr>
        <mc:AlternateContent>
          <mc:Choice Requires="wps">
            <w:drawing>
              <wp:anchor distT="0" distB="0" distL="114300" distR="114300" simplePos="0" relativeHeight="251684864" behindDoc="0" locked="0" layoutInCell="1" allowOverlap="1" wp14:anchorId="2001E227" wp14:editId="034DBB60">
                <wp:simplePos x="0" y="0"/>
                <wp:positionH relativeFrom="column">
                  <wp:posOffset>104775</wp:posOffset>
                </wp:positionH>
                <wp:positionV relativeFrom="paragraph">
                  <wp:posOffset>155575</wp:posOffset>
                </wp:positionV>
                <wp:extent cx="5638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1FD2A"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2.25pt" to="45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Q+2QEAAA8EAAAOAAAAZHJzL2Uyb0RvYy54bWysU02P0zAQvSPxHyzfadKFXZWo6R66Wi4I&#10;KhZ+gNcZN5b8pbFp0n/P2EnTFSAkEBcn9sx7nvdmvL0frWEnwKi9a/l6VXMGTvpOu2PLv319fLPh&#10;LCbhOmG8g5afIfL73etX2yE0cON7bzpARiQuNkNoeZ9SaKoqyh6siCsfwFFQebQi0RaPVYdiIHZr&#10;qpu6vqsGj11ALyFGOn2YgnxX+JUCmT4rFSEx03KqLZUVy/qc12q3Fc0RRei1nMsQ/1CFFdrRpQvV&#10;g0iCfUf9C5XVEn30Kq2kt5VXSksoGkjNuv5JzVMvAhQtZE4Mi03x/9HKT6cDMt1R795x5oSlHj0l&#10;FPrYJ7b3zpGDHhkFyakhxIYAe3fAeRfDAbPsUaHNXxLExuLueXEXxsQkHd7evd1samqCvMSqKzBg&#10;TB/AW5Z/Wm60y8JFI04fY6LLKPWSko+NYwOV/L6+rUta9EZ3j9qYHCzDA3uD7CSo7Wlc5+KJ4UUW&#10;7YyjwyxpElH+0tnAxP8FFNlCZa+nC/JAXjmFlODShdc4ys4wRRUswLmyPwHn/AyFMqx/A14Q5Wbv&#10;0gK22nn8XdlXK9SUf3Fg0p0tePbdubS3WENTV5ybX0ge65f7Ar++490PAAAA//8DAFBLAwQUAAYA&#10;CAAAACEA/CqPkdcAAAAIAQAADwAAAGRycy9kb3ducmV2LnhtbExP0U7DMAx8R+IfIiPxUrGUsk1Q&#10;mk6o0j6AbR+QNV5bkThVnW3l7/HEAzzZ5zufz9VmDl5dcOIhkoHnRQ4KqY1uoM7AYb99egXFyZKz&#10;PhIa+EaGTX1/V9nSxSt94mWXOiUmxKU10Kc0llpz22OwvIgjknCnOAWbBE6ddpO9innwusjztQ52&#10;ILnQ2xGbHtuv3TlIjKY5ZIxb/5Lt21O2nFeF59GYx4f54x1Uwjn9ieEWX3aglkzHeCbHygter0Rp&#10;oFhKFf4tvzXH34GuK/3/gfoHAAD//wMAUEsBAi0AFAAGAAgAAAAhALaDOJL+AAAA4QEAABMAAAAA&#10;AAAAAAAAAAAAAAAAAFtDb250ZW50X1R5cGVzXS54bWxQSwECLQAUAAYACAAAACEAOP0h/9YAAACU&#10;AQAACwAAAAAAAAAAAAAAAAAvAQAAX3JlbHMvLnJlbHNQSwECLQAUAAYACAAAACEAzwTkPtkBAAAP&#10;BAAADgAAAAAAAAAAAAAAAAAuAgAAZHJzL2Uyb0RvYy54bWxQSwECLQAUAAYACAAAACEA/CqPkdcA&#10;AAAIAQAADwAAAAAAAAAAAAAAAAAzBAAAZHJzL2Rvd25yZXYueG1sUEsFBgAAAAAEAAQA8wAAADcF&#10;AAAAAA==&#10;" strokecolor="black [3213]" strokeweight="1.5pt"/>
            </w:pict>
          </mc:Fallback>
        </mc:AlternateContent>
      </w:r>
    </w:p>
    <w:p w:rsidR="00FC0153" w:rsidRDefault="00FC0153" w:rsidP="00FC0153">
      <w:pPr>
        <w:pStyle w:val="Default"/>
        <w:rPr>
          <w:sz w:val="22"/>
          <w:szCs w:val="22"/>
        </w:rPr>
      </w:pPr>
    </w:p>
    <w:p w:rsidR="00FC0153" w:rsidRPr="00410381" w:rsidRDefault="00FC0153" w:rsidP="00FC0153">
      <w:pPr>
        <w:pStyle w:val="Default"/>
        <w:rPr>
          <w:b/>
          <w:bCs/>
          <w:sz w:val="22"/>
          <w:szCs w:val="22"/>
        </w:rPr>
      </w:pPr>
      <w:r>
        <w:rPr>
          <w:b/>
          <w:bCs/>
          <w:sz w:val="22"/>
          <w:szCs w:val="22"/>
        </w:rPr>
        <w:t>Expected Outcomes</w:t>
      </w:r>
      <w:r w:rsidRPr="00410381">
        <w:rPr>
          <w:b/>
          <w:bCs/>
          <w:sz w:val="22"/>
          <w:szCs w:val="22"/>
        </w:rPr>
        <w:t xml:space="preserve"> </w:t>
      </w:r>
    </w:p>
    <w:p w:rsidR="00FC0153" w:rsidRPr="00FC0153" w:rsidRDefault="00FC0153" w:rsidP="00FC0153">
      <w:pPr>
        <w:autoSpaceDE w:val="0"/>
        <w:autoSpaceDN w:val="0"/>
        <w:adjustRightInd w:val="0"/>
        <w:spacing w:after="0" w:line="240" w:lineRule="auto"/>
        <w:rPr>
          <w:rFonts w:ascii="Arial" w:hAnsi="Arial" w:cs="Arial"/>
        </w:rPr>
      </w:pPr>
      <w:r w:rsidRPr="00FC0153">
        <w:rPr>
          <w:rFonts w:ascii="Arial" w:hAnsi="Arial" w:cs="Arial"/>
        </w:rPr>
        <w:t>At the end of training, a mentor should be able to:</w:t>
      </w:r>
    </w:p>
    <w:p w:rsidR="00FC0153" w:rsidRPr="00FC0153" w:rsidRDefault="00FC0153" w:rsidP="00FC0153">
      <w:pPr>
        <w:autoSpaceDE w:val="0"/>
        <w:autoSpaceDN w:val="0"/>
        <w:adjustRightInd w:val="0"/>
        <w:spacing w:after="0" w:line="240" w:lineRule="auto"/>
        <w:rPr>
          <w:rFonts w:ascii="Arial" w:hAnsi="Arial" w:cs="Arial"/>
        </w:rPr>
      </w:pPr>
    </w:p>
    <w:p w:rsidR="00FC0153" w:rsidRPr="00FC0153" w:rsidRDefault="00FC0153" w:rsidP="00FC0153">
      <w:pPr>
        <w:pStyle w:val="ListParagraph"/>
        <w:numPr>
          <w:ilvl w:val="0"/>
          <w:numId w:val="11"/>
        </w:numPr>
        <w:autoSpaceDE w:val="0"/>
        <w:autoSpaceDN w:val="0"/>
        <w:adjustRightInd w:val="0"/>
        <w:spacing w:after="0" w:line="240" w:lineRule="auto"/>
        <w:rPr>
          <w:rFonts w:ascii="Arial" w:hAnsi="Arial" w:cs="Arial"/>
        </w:rPr>
      </w:pPr>
      <w:r w:rsidRPr="00FC0153">
        <w:rPr>
          <w:rFonts w:ascii="Arial" w:hAnsi="Arial" w:cs="Arial"/>
        </w:rPr>
        <w:t>Practice active listening skills to help assist in the new employee’s transition</w:t>
      </w:r>
    </w:p>
    <w:p w:rsidR="00FC0153" w:rsidRPr="00FC0153" w:rsidRDefault="00FC0153" w:rsidP="00FC0153">
      <w:pPr>
        <w:pStyle w:val="ListParagraph"/>
        <w:numPr>
          <w:ilvl w:val="0"/>
          <w:numId w:val="11"/>
        </w:numPr>
        <w:autoSpaceDE w:val="0"/>
        <w:autoSpaceDN w:val="0"/>
        <w:adjustRightInd w:val="0"/>
        <w:spacing w:after="0" w:line="240" w:lineRule="auto"/>
        <w:rPr>
          <w:rFonts w:ascii="Arial" w:hAnsi="Arial" w:cs="Arial"/>
        </w:rPr>
      </w:pPr>
      <w:r w:rsidRPr="00FC0153">
        <w:rPr>
          <w:rFonts w:ascii="Arial" w:hAnsi="Arial" w:cs="Arial"/>
        </w:rPr>
        <w:t>Practice asking a variety of questions to help new employee resolve issues</w:t>
      </w:r>
    </w:p>
    <w:p w:rsidR="00FC0153" w:rsidRPr="00FC0153" w:rsidRDefault="00FC0153" w:rsidP="00FC0153">
      <w:pPr>
        <w:pStyle w:val="ListParagraph"/>
        <w:numPr>
          <w:ilvl w:val="0"/>
          <w:numId w:val="11"/>
        </w:numPr>
        <w:autoSpaceDE w:val="0"/>
        <w:autoSpaceDN w:val="0"/>
        <w:adjustRightInd w:val="0"/>
        <w:spacing w:after="0" w:line="240" w:lineRule="auto"/>
        <w:rPr>
          <w:rFonts w:ascii="Arial" w:hAnsi="Arial" w:cs="Arial"/>
        </w:rPr>
      </w:pPr>
      <w:r w:rsidRPr="00FC0153">
        <w:rPr>
          <w:rFonts w:ascii="Arial" w:hAnsi="Arial" w:cs="Arial"/>
        </w:rPr>
        <w:t>Provide non-judgmental feedback</w:t>
      </w:r>
    </w:p>
    <w:p w:rsidR="00FC0153" w:rsidRPr="00FC0153" w:rsidRDefault="00FC0153" w:rsidP="00FC0153">
      <w:pPr>
        <w:pStyle w:val="ListParagraph"/>
        <w:numPr>
          <w:ilvl w:val="0"/>
          <w:numId w:val="11"/>
        </w:numPr>
        <w:autoSpaceDE w:val="0"/>
        <w:autoSpaceDN w:val="0"/>
        <w:adjustRightInd w:val="0"/>
        <w:spacing w:after="0" w:line="240" w:lineRule="auto"/>
        <w:rPr>
          <w:rFonts w:ascii="Arial" w:hAnsi="Arial" w:cs="Arial"/>
        </w:rPr>
      </w:pPr>
      <w:r w:rsidRPr="00FC0153">
        <w:rPr>
          <w:rFonts w:ascii="Arial" w:hAnsi="Arial" w:cs="Arial"/>
        </w:rPr>
        <w:t>Make directive comments and provide suggestions appropriately</w:t>
      </w:r>
    </w:p>
    <w:p w:rsidR="00FC0153" w:rsidRPr="00FC0153" w:rsidRDefault="00FC0153" w:rsidP="00FC0153">
      <w:pPr>
        <w:pStyle w:val="ListParagraph"/>
        <w:numPr>
          <w:ilvl w:val="0"/>
          <w:numId w:val="11"/>
        </w:numPr>
        <w:autoSpaceDE w:val="0"/>
        <w:autoSpaceDN w:val="0"/>
        <w:adjustRightInd w:val="0"/>
        <w:spacing w:after="0" w:line="240" w:lineRule="auto"/>
        <w:rPr>
          <w:rFonts w:ascii="Arial" w:hAnsi="Arial" w:cs="Arial"/>
        </w:rPr>
      </w:pPr>
      <w:r w:rsidRPr="00FC0153">
        <w:rPr>
          <w:rFonts w:ascii="Arial" w:hAnsi="Arial" w:cs="Arial"/>
        </w:rPr>
        <w:t>Identify effective ways to help a new employee deal with change and adjust to a</w:t>
      </w:r>
      <w:r>
        <w:rPr>
          <w:rFonts w:ascii="Arial" w:hAnsi="Arial" w:cs="Arial"/>
        </w:rPr>
        <w:t xml:space="preserve"> </w:t>
      </w:r>
      <w:r w:rsidRPr="00FC0153">
        <w:rPr>
          <w:rFonts w:ascii="Arial" w:hAnsi="Arial" w:cs="Arial"/>
        </w:rPr>
        <w:t>new environment</w:t>
      </w:r>
    </w:p>
    <w:p w:rsidR="00FC0153" w:rsidRDefault="00FC0153" w:rsidP="00FC0153">
      <w:pPr>
        <w:pStyle w:val="Default"/>
        <w:numPr>
          <w:ilvl w:val="0"/>
          <w:numId w:val="11"/>
        </w:numPr>
        <w:rPr>
          <w:sz w:val="22"/>
          <w:szCs w:val="22"/>
        </w:rPr>
      </w:pPr>
      <w:r w:rsidRPr="00FC0153">
        <w:rPr>
          <w:sz w:val="22"/>
          <w:szCs w:val="22"/>
        </w:rPr>
        <w:t>Convey a welcoming and positive representation of the college</w:t>
      </w:r>
    </w:p>
    <w:p w:rsidR="00FC0153" w:rsidRDefault="00FC0153" w:rsidP="00FC0153">
      <w:pPr>
        <w:pStyle w:val="Default"/>
        <w:ind w:left="720"/>
        <w:rPr>
          <w:sz w:val="22"/>
          <w:szCs w:val="22"/>
        </w:rPr>
      </w:pPr>
    </w:p>
    <w:p w:rsidR="00FC0153" w:rsidRDefault="00FC0153" w:rsidP="00FC0153">
      <w:pPr>
        <w:pStyle w:val="Default"/>
        <w:ind w:left="720"/>
        <w:rPr>
          <w:sz w:val="22"/>
          <w:szCs w:val="22"/>
        </w:rPr>
      </w:pPr>
    </w:p>
    <w:p w:rsidR="00FC0153" w:rsidRPr="00FC0153" w:rsidRDefault="00FC0153" w:rsidP="00FC0153">
      <w:pPr>
        <w:pStyle w:val="Default"/>
        <w:rPr>
          <w:sz w:val="22"/>
          <w:szCs w:val="22"/>
        </w:rPr>
      </w:pPr>
      <w:r>
        <w:rPr>
          <w:rFonts w:ascii="Arial-ItalicMT" w:hAnsi="Arial-ItalicMT" w:cs="Arial-ItalicMT"/>
          <w:i/>
          <w:iCs/>
          <w:sz w:val="16"/>
          <w:szCs w:val="16"/>
        </w:rPr>
        <w:t>(from G.P. Smith. “Coaching and Mentoring: The Importance of Having a Good Mentor.” 2007)</w:t>
      </w:r>
    </w:p>
    <w:sectPr w:rsidR="00FC0153" w:rsidRPr="00FC0153" w:rsidSect="007C31B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E4" w:rsidRDefault="00B056E4" w:rsidP="00681C2A">
      <w:pPr>
        <w:spacing w:after="0" w:line="240" w:lineRule="auto"/>
      </w:pPr>
      <w:r>
        <w:separator/>
      </w:r>
    </w:p>
  </w:endnote>
  <w:endnote w:type="continuationSeparator" w:id="0">
    <w:p w:rsidR="00B056E4" w:rsidRDefault="00B056E4" w:rsidP="0068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7052"/>
      <w:docPartObj>
        <w:docPartGallery w:val="Page Numbers (Bottom of Page)"/>
        <w:docPartUnique/>
      </w:docPartObj>
    </w:sdtPr>
    <w:sdtEndPr>
      <w:rPr>
        <w:noProof/>
      </w:rPr>
    </w:sdtEndPr>
    <w:sdtContent>
      <w:p w:rsidR="00681C2A" w:rsidRDefault="00681C2A">
        <w:pPr>
          <w:pStyle w:val="Footer"/>
          <w:jc w:val="center"/>
        </w:pPr>
        <w:r>
          <w:fldChar w:fldCharType="begin"/>
        </w:r>
        <w:r>
          <w:instrText xml:space="preserve"> PAGE   \* MERGEFORMAT </w:instrText>
        </w:r>
        <w:r>
          <w:fldChar w:fldCharType="separate"/>
        </w:r>
        <w:r w:rsidR="009125C7">
          <w:rPr>
            <w:noProof/>
          </w:rPr>
          <w:t>2</w:t>
        </w:r>
        <w:r>
          <w:rPr>
            <w:noProof/>
          </w:rPr>
          <w:fldChar w:fldCharType="end"/>
        </w:r>
      </w:p>
    </w:sdtContent>
  </w:sdt>
  <w:p w:rsidR="00681C2A" w:rsidRDefault="00681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E4" w:rsidRDefault="00B056E4" w:rsidP="00681C2A">
      <w:pPr>
        <w:spacing w:after="0" w:line="240" w:lineRule="auto"/>
      </w:pPr>
      <w:r>
        <w:separator/>
      </w:r>
    </w:p>
  </w:footnote>
  <w:footnote w:type="continuationSeparator" w:id="0">
    <w:p w:rsidR="00B056E4" w:rsidRDefault="00B056E4" w:rsidP="00681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D92"/>
    <w:multiLevelType w:val="hybridMultilevel"/>
    <w:tmpl w:val="077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C62D6"/>
    <w:multiLevelType w:val="hybridMultilevel"/>
    <w:tmpl w:val="FCD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A1EB4"/>
    <w:multiLevelType w:val="hybridMultilevel"/>
    <w:tmpl w:val="30F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86DE3"/>
    <w:multiLevelType w:val="hybridMultilevel"/>
    <w:tmpl w:val="EE1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D34C5"/>
    <w:multiLevelType w:val="hybridMultilevel"/>
    <w:tmpl w:val="4C2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229AD"/>
    <w:multiLevelType w:val="hybridMultilevel"/>
    <w:tmpl w:val="14F0B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00AE7"/>
    <w:multiLevelType w:val="hybridMultilevel"/>
    <w:tmpl w:val="BC2A32C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55A67FA5"/>
    <w:multiLevelType w:val="hybridMultilevel"/>
    <w:tmpl w:val="971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40EA3"/>
    <w:multiLevelType w:val="hybridMultilevel"/>
    <w:tmpl w:val="59E6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F58DA"/>
    <w:multiLevelType w:val="hybridMultilevel"/>
    <w:tmpl w:val="EBC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E7BBD"/>
    <w:multiLevelType w:val="hybridMultilevel"/>
    <w:tmpl w:val="C5A2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10"/>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2A"/>
    <w:rsid w:val="000D15D1"/>
    <w:rsid w:val="000E128D"/>
    <w:rsid w:val="00110E38"/>
    <w:rsid w:val="002A644C"/>
    <w:rsid w:val="002D4CDE"/>
    <w:rsid w:val="002D5320"/>
    <w:rsid w:val="00344EA7"/>
    <w:rsid w:val="00396802"/>
    <w:rsid w:val="00410381"/>
    <w:rsid w:val="00460A80"/>
    <w:rsid w:val="0047755C"/>
    <w:rsid w:val="00493B39"/>
    <w:rsid w:val="00602F58"/>
    <w:rsid w:val="00603CF3"/>
    <w:rsid w:val="00681C2A"/>
    <w:rsid w:val="0073489A"/>
    <w:rsid w:val="007444E5"/>
    <w:rsid w:val="007C31B2"/>
    <w:rsid w:val="008C6C61"/>
    <w:rsid w:val="008D47C2"/>
    <w:rsid w:val="009125C7"/>
    <w:rsid w:val="0091599A"/>
    <w:rsid w:val="00983741"/>
    <w:rsid w:val="009A4554"/>
    <w:rsid w:val="009D45D9"/>
    <w:rsid w:val="00A362E5"/>
    <w:rsid w:val="00A44ADD"/>
    <w:rsid w:val="00A6119B"/>
    <w:rsid w:val="00B056E4"/>
    <w:rsid w:val="00B448EB"/>
    <w:rsid w:val="00B857B3"/>
    <w:rsid w:val="00B96AE8"/>
    <w:rsid w:val="00C15012"/>
    <w:rsid w:val="00C33A08"/>
    <w:rsid w:val="00C3596F"/>
    <w:rsid w:val="00D30C36"/>
    <w:rsid w:val="00DD517B"/>
    <w:rsid w:val="00DF0FE3"/>
    <w:rsid w:val="00ED2BD7"/>
    <w:rsid w:val="00F0169A"/>
    <w:rsid w:val="00F13BB9"/>
    <w:rsid w:val="00F73109"/>
    <w:rsid w:val="00FA6849"/>
    <w:rsid w:val="00FC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185F8-C232-4C09-9F9B-61329A10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C2A"/>
    <w:rPr>
      <w:rFonts w:ascii="Tahoma" w:hAnsi="Tahoma" w:cs="Tahoma"/>
      <w:sz w:val="16"/>
      <w:szCs w:val="16"/>
    </w:rPr>
  </w:style>
  <w:style w:type="paragraph" w:styleId="Header">
    <w:name w:val="header"/>
    <w:basedOn w:val="Normal"/>
    <w:link w:val="HeaderChar"/>
    <w:uiPriority w:val="99"/>
    <w:unhideWhenUsed/>
    <w:rsid w:val="0068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2A"/>
  </w:style>
  <w:style w:type="paragraph" w:styleId="Footer">
    <w:name w:val="footer"/>
    <w:basedOn w:val="Normal"/>
    <w:link w:val="FooterChar"/>
    <w:uiPriority w:val="99"/>
    <w:unhideWhenUsed/>
    <w:rsid w:val="0068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2A"/>
  </w:style>
  <w:style w:type="paragraph" w:customStyle="1" w:styleId="Default">
    <w:name w:val="Default"/>
    <w:rsid w:val="00681C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2261</Words>
  <Characters>12758</Characters>
  <Application>Microsoft Office Word</Application>
  <DocSecurity>0</DocSecurity>
  <Lines>335</Lines>
  <Paragraphs>306</Paragraphs>
  <ScaleCrop>false</ScaleCrop>
  <HeadingPairs>
    <vt:vector size="2" baseType="variant">
      <vt:variant>
        <vt:lpstr>Title</vt:lpstr>
      </vt:variant>
      <vt:variant>
        <vt:i4>1</vt:i4>
      </vt:variant>
    </vt:vector>
  </HeadingPairs>
  <TitlesOfParts>
    <vt:vector size="1" baseType="lpstr">
      <vt:lpstr/>
    </vt:vector>
  </TitlesOfParts>
  <Company>Moraine Valley Community College</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Matthew</dc:creator>
  <cp:lastModifiedBy>Piper, Matthew</cp:lastModifiedBy>
  <cp:revision>35</cp:revision>
  <cp:lastPrinted>2014-06-25T14:52:00Z</cp:lastPrinted>
  <dcterms:created xsi:type="dcterms:W3CDTF">2014-02-07T16:32:00Z</dcterms:created>
  <dcterms:modified xsi:type="dcterms:W3CDTF">2014-06-25T15:23:00Z</dcterms:modified>
</cp:coreProperties>
</file>